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BCF0" w14:textId="1E48DCE4" w:rsidR="004D3583" w:rsidRPr="00967914" w:rsidRDefault="004D3583" w:rsidP="006A59BE">
      <w:pPr>
        <w:pStyle w:val="NoSpacing"/>
        <w:jc w:val="center"/>
        <w:rPr>
          <w:b/>
          <w:sz w:val="21"/>
          <w:szCs w:val="21"/>
          <w:lang w:val="es-ES_tradnl"/>
        </w:rPr>
      </w:pPr>
      <w:r w:rsidRPr="00967914">
        <w:rPr>
          <w:b/>
          <w:sz w:val="21"/>
          <w:szCs w:val="21"/>
          <w:lang w:val="es-ES_tradnl"/>
        </w:rPr>
        <w:t xml:space="preserve">Programa </w:t>
      </w:r>
      <w:r w:rsidR="00D343EB">
        <w:rPr>
          <w:b/>
          <w:sz w:val="21"/>
          <w:szCs w:val="21"/>
          <w:lang w:val="es-ES_tradnl"/>
        </w:rPr>
        <w:t xml:space="preserve">de </w:t>
      </w:r>
      <w:r w:rsidR="00B6434D">
        <w:rPr>
          <w:b/>
          <w:sz w:val="21"/>
          <w:szCs w:val="21"/>
          <w:lang w:val="es-ES_tradnl"/>
        </w:rPr>
        <w:t>Aprendizaje Avanzado</w:t>
      </w:r>
      <w:r w:rsidR="007B6F84">
        <w:rPr>
          <w:b/>
          <w:sz w:val="21"/>
          <w:szCs w:val="21"/>
          <w:lang w:val="es-ES_tradnl"/>
        </w:rPr>
        <w:t xml:space="preserve"> </w:t>
      </w:r>
      <w:r w:rsidR="00B6434D">
        <w:rPr>
          <w:b/>
          <w:sz w:val="21"/>
          <w:szCs w:val="21"/>
          <w:lang w:val="es-ES_tradnl"/>
        </w:rPr>
        <w:t>Local de la Primaria</w:t>
      </w:r>
    </w:p>
    <w:p w14:paraId="6D190C77" w14:textId="29A1F6BF" w:rsidR="004D3583" w:rsidRPr="00967914" w:rsidRDefault="00FD313B" w:rsidP="006A59BE">
      <w:pPr>
        <w:pStyle w:val="NoSpacing"/>
        <w:jc w:val="center"/>
        <w:rPr>
          <w:b/>
          <w:sz w:val="21"/>
          <w:szCs w:val="21"/>
          <w:lang w:val="es-ES_tradnl"/>
        </w:rPr>
      </w:pPr>
      <w:r w:rsidRPr="00967914">
        <w:rPr>
          <w:b/>
          <w:sz w:val="21"/>
          <w:szCs w:val="21"/>
          <w:lang w:val="es-ES_tradnl"/>
        </w:rPr>
        <w:t xml:space="preserve">Documento de </w:t>
      </w:r>
      <w:r w:rsidR="00B6434D">
        <w:rPr>
          <w:b/>
          <w:sz w:val="21"/>
          <w:szCs w:val="21"/>
          <w:lang w:val="es-ES_tradnl"/>
        </w:rPr>
        <w:t>P</w:t>
      </w:r>
      <w:r w:rsidRPr="00967914">
        <w:rPr>
          <w:b/>
          <w:sz w:val="21"/>
          <w:szCs w:val="21"/>
          <w:lang w:val="es-ES_tradnl"/>
        </w:rPr>
        <w:t xml:space="preserve">resentación </w:t>
      </w:r>
    </w:p>
    <w:p w14:paraId="1ADA62AB" w14:textId="76667892" w:rsidR="006A59BE" w:rsidRPr="00967914" w:rsidRDefault="004865E2" w:rsidP="006A59BE">
      <w:pPr>
        <w:pStyle w:val="NoSpacing"/>
        <w:jc w:val="center"/>
        <w:rPr>
          <w:b/>
          <w:sz w:val="21"/>
          <w:szCs w:val="21"/>
          <w:lang w:val="es-ES_tradnl"/>
        </w:rPr>
      </w:pPr>
      <w:r>
        <w:rPr>
          <w:b/>
          <w:sz w:val="21"/>
          <w:szCs w:val="21"/>
          <w:lang w:val="es-ES_tradnl"/>
        </w:rPr>
        <w:t>201</w:t>
      </w:r>
      <w:r w:rsidR="00BC753E">
        <w:rPr>
          <w:b/>
          <w:sz w:val="21"/>
          <w:szCs w:val="21"/>
          <w:lang w:val="es-ES_tradnl"/>
        </w:rPr>
        <w:t>9</w:t>
      </w:r>
      <w:r>
        <w:rPr>
          <w:b/>
          <w:sz w:val="21"/>
          <w:szCs w:val="21"/>
          <w:lang w:val="es-ES_tradnl"/>
        </w:rPr>
        <w:t>-20</w:t>
      </w:r>
      <w:r w:rsidR="00BC753E">
        <w:rPr>
          <w:b/>
          <w:sz w:val="21"/>
          <w:szCs w:val="21"/>
          <w:lang w:val="es-ES_tradnl"/>
        </w:rPr>
        <w:t>20</w:t>
      </w:r>
    </w:p>
    <w:p w14:paraId="431AA988" w14:textId="21347736" w:rsidR="00B6434D" w:rsidRPr="00D42CA3" w:rsidRDefault="00D42CA3" w:rsidP="00B6434D">
      <w:pPr>
        <w:pStyle w:val="NoSpacing"/>
        <w:jc w:val="center"/>
        <w:rPr>
          <w:b/>
        </w:rPr>
      </w:pPr>
      <w:r w:rsidRPr="00D42CA3">
        <w:rPr>
          <w:b/>
        </w:rPr>
        <w:t>Ms. Chamberlain</w:t>
      </w:r>
    </w:p>
    <w:p w14:paraId="70E68E2F" w14:textId="27F45E01" w:rsidR="00B6434D" w:rsidRPr="00D42CA3" w:rsidRDefault="00B6434D" w:rsidP="00B6434D">
      <w:pPr>
        <w:pStyle w:val="NoSpacing"/>
        <w:jc w:val="center"/>
        <w:rPr>
          <w:b/>
        </w:rPr>
      </w:pPr>
      <w:r w:rsidRPr="00D42CA3">
        <w:rPr>
          <w:b/>
        </w:rPr>
        <w:t>Aula #</w:t>
      </w:r>
      <w:r w:rsidR="00D42CA3" w:rsidRPr="00D42CA3">
        <w:rPr>
          <w:b/>
        </w:rPr>
        <w:t xml:space="preserve">B3 </w:t>
      </w:r>
      <w:proofErr w:type="spellStart"/>
      <w:r w:rsidR="00D42CA3" w:rsidRPr="00D42CA3">
        <w:rPr>
          <w:b/>
        </w:rPr>
        <w:t>Bennion</w:t>
      </w:r>
      <w:proofErr w:type="spellEnd"/>
    </w:p>
    <w:p w14:paraId="64C72238" w14:textId="62C85D83" w:rsidR="00D42CA3" w:rsidRPr="00D42CA3" w:rsidRDefault="00D42CA3" w:rsidP="00B6434D">
      <w:pPr>
        <w:pStyle w:val="NoSpacing"/>
        <w:jc w:val="center"/>
        <w:rPr>
          <w:b/>
        </w:rPr>
      </w:pPr>
      <w:r w:rsidRPr="00D42CA3">
        <w:rPr>
          <w:b/>
        </w:rPr>
        <w:t>Aula #32 Hawthorne</w:t>
      </w:r>
    </w:p>
    <w:p w14:paraId="57E9A1BA" w14:textId="43E666D6" w:rsidR="00B6434D" w:rsidRPr="00D42CA3" w:rsidRDefault="00D42CA3" w:rsidP="00B6434D">
      <w:pPr>
        <w:pStyle w:val="NoSpacing"/>
        <w:jc w:val="center"/>
        <w:rPr>
          <w:b/>
        </w:rPr>
      </w:pPr>
      <w:r w:rsidRPr="00D42CA3">
        <w:rPr>
          <w:b/>
        </w:rPr>
        <w:t xml:space="preserve">801-578-8108 </w:t>
      </w:r>
      <w:proofErr w:type="spellStart"/>
      <w:r w:rsidRPr="00D42CA3">
        <w:rPr>
          <w:b/>
        </w:rPr>
        <w:t>Bennion</w:t>
      </w:r>
      <w:proofErr w:type="spellEnd"/>
    </w:p>
    <w:p w14:paraId="7904038B" w14:textId="03910B70" w:rsidR="00D42CA3" w:rsidRPr="00D42CA3" w:rsidRDefault="00D42CA3" w:rsidP="00B6434D">
      <w:pPr>
        <w:pStyle w:val="NoSpacing"/>
        <w:jc w:val="center"/>
        <w:rPr>
          <w:b/>
        </w:rPr>
      </w:pPr>
      <w:r w:rsidRPr="00D42CA3">
        <w:rPr>
          <w:b/>
        </w:rPr>
        <w:t>801-481-4824 ext. 1320 Hawthorne</w:t>
      </w:r>
    </w:p>
    <w:p w14:paraId="38EE31C4" w14:textId="30A7A1EC" w:rsidR="00B6434D" w:rsidRPr="00D42CA3" w:rsidRDefault="00D42CA3" w:rsidP="00B6434D">
      <w:pPr>
        <w:pStyle w:val="NoSpacing"/>
        <w:jc w:val="center"/>
        <w:rPr>
          <w:b/>
        </w:rPr>
      </w:pPr>
      <w:r w:rsidRPr="00D42CA3">
        <w:rPr>
          <w:b/>
        </w:rPr>
        <w:t>Becky.chamberlain@slcschools.org</w:t>
      </w:r>
    </w:p>
    <w:p w14:paraId="1E369335" w14:textId="77777777" w:rsidR="006A59BE" w:rsidRPr="00967914" w:rsidRDefault="006A59BE" w:rsidP="006A59BE">
      <w:pPr>
        <w:pStyle w:val="NoSpacing"/>
        <w:rPr>
          <w:b/>
          <w:sz w:val="21"/>
          <w:szCs w:val="21"/>
          <w:lang w:val="es-ES_tradnl"/>
        </w:rPr>
      </w:pPr>
    </w:p>
    <w:p w14:paraId="2EBA0CDB" w14:textId="5FD55A3E" w:rsidR="006A59BE" w:rsidRPr="00967914" w:rsidRDefault="00C110A0" w:rsidP="006A59BE">
      <w:pPr>
        <w:pStyle w:val="NoSpacing"/>
        <w:rPr>
          <w:b/>
          <w:sz w:val="21"/>
          <w:szCs w:val="21"/>
          <w:u w:val="single"/>
          <w:lang w:val="es-ES_tradnl"/>
        </w:rPr>
      </w:pPr>
      <w:r w:rsidRPr="00967914">
        <w:rPr>
          <w:b/>
          <w:sz w:val="21"/>
          <w:szCs w:val="21"/>
          <w:u w:val="single"/>
          <w:lang w:val="es-ES_tradnl"/>
        </w:rPr>
        <w:t>Descripción del programa</w:t>
      </w:r>
    </w:p>
    <w:p w14:paraId="14B799D1" w14:textId="2910FB28" w:rsidR="004B6682" w:rsidRPr="00967914" w:rsidRDefault="004B6682" w:rsidP="006A59BE">
      <w:pPr>
        <w:pStyle w:val="NoSpacing"/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El </w:t>
      </w:r>
      <w:r w:rsidR="00B6434D">
        <w:rPr>
          <w:sz w:val="21"/>
          <w:szCs w:val="21"/>
          <w:lang w:val="es-ES_tradnl"/>
        </w:rPr>
        <w:t>P</w:t>
      </w:r>
      <w:r w:rsidRPr="00967914">
        <w:rPr>
          <w:sz w:val="21"/>
          <w:szCs w:val="21"/>
          <w:lang w:val="es-ES_tradnl"/>
        </w:rPr>
        <w:t>rograma</w:t>
      </w:r>
      <w:r w:rsidR="00D343EB" w:rsidRPr="00D343EB">
        <w:rPr>
          <w:sz w:val="21"/>
          <w:szCs w:val="21"/>
          <w:lang w:val="es-ES_tradnl"/>
        </w:rPr>
        <w:t xml:space="preserve"> </w:t>
      </w:r>
      <w:r w:rsidR="00D343EB" w:rsidRPr="00967914">
        <w:rPr>
          <w:sz w:val="21"/>
          <w:szCs w:val="21"/>
          <w:lang w:val="es-ES_tradnl"/>
        </w:rPr>
        <w:t xml:space="preserve">de </w:t>
      </w:r>
      <w:r w:rsidR="00B6434D">
        <w:rPr>
          <w:sz w:val="21"/>
          <w:szCs w:val="21"/>
          <w:lang w:val="es-ES_tradnl"/>
        </w:rPr>
        <w:t>Aprendizaje Avanzado</w:t>
      </w:r>
      <w:r w:rsidR="00B86355" w:rsidRPr="00967914">
        <w:rPr>
          <w:sz w:val="21"/>
          <w:szCs w:val="21"/>
          <w:lang w:val="es-ES_tradnl"/>
        </w:rPr>
        <w:t xml:space="preserve"> </w:t>
      </w:r>
      <w:r w:rsidRPr="00967914">
        <w:rPr>
          <w:sz w:val="21"/>
          <w:szCs w:val="21"/>
          <w:lang w:val="es-ES_tradnl"/>
        </w:rPr>
        <w:t xml:space="preserve">(ELP por sus siglas en inglés) provee un </w:t>
      </w:r>
      <w:r w:rsidR="001A4336" w:rsidRPr="00967914">
        <w:rPr>
          <w:sz w:val="21"/>
          <w:szCs w:val="21"/>
          <w:lang w:val="es-ES_tradnl"/>
        </w:rPr>
        <w:t xml:space="preserve">componente </w:t>
      </w:r>
      <w:r w:rsidR="005F0028" w:rsidRPr="00967914">
        <w:rPr>
          <w:sz w:val="21"/>
          <w:szCs w:val="21"/>
          <w:lang w:val="es-ES_tradnl"/>
        </w:rPr>
        <w:t xml:space="preserve">del </w:t>
      </w:r>
      <w:r w:rsidR="0048006E" w:rsidRPr="00967914">
        <w:rPr>
          <w:sz w:val="21"/>
          <w:szCs w:val="21"/>
          <w:lang w:val="es-ES_tradnl"/>
        </w:rPr>
        <w:t>Programa</w:t>
      </w:r>
      <w:r w:rsidR="005F0028" w:rsidRPr="00967914">
        <w:rPr>
          <w:sz w:val="21"/>
          <w:szCs w:val="21"/>
          <w:lang w:val="es-ES_tradnl"/>
        </w:rPr>
        <w:t xml:space="preserve"> básico de educación en el Distrito Escolar de Salt Lake</w:t>
      </w:r>
      <w:r w:rsidR="00B6434D">
        <w:rPr>
          <w:sz w:val="21"/>
          <w:szCs w:val="21"/>
          <w:lang w:val="es-ES_tradnl"/>
        </w:rPr>
        <w:t xml:space="preserve"> City</w:t>
      </w:r>
      <w:r w:rsidR="005F0028" w:rsidRPr="00967914">
        <w:rPr>
          <w:sz w:val="21"/>
          <w:szCs w:val="21"/>
          <w:lang w:val="es-ES_tradnl"/>
        </w:rPr>
        <w:t xml:space="preserve">. </w:t>
      </w:r>
      <w:r w:rsidR="00006233" w:rsidRPr="00967914">
        <w:rPr>
          <w:sz w:val="21"/>
          <w:szCs w:val="21"/>
          <w:lang w:val="es-ES_tradnl"/>
        </w:rPr>
        <w:t>E</w:t>
      </w:r>
      <w:r w:rsidR="005F0028" w:rsidRPr="00967914">
        <w:rPr>
          <w:sz w:val="21"/>
          <w:szCs w:val="21"/>
          <w:lang w:val="es-ES_tradnl"/>
        </w:rPr>
        <w:t xml:space="preserve">studiantes que </w:t>
      </w:r>
      <w:r w:rsidR="001674EC" w:rsidRPr="00967914">
        <w:rPr>
          <w:sz w:val="21"/>
          <w:szCs w:val="21"/>
          <w:lang w:val="es-ES_tradnl"/>
        </w:rPr>
        <w:t>se destacan</w:t>
      </w:r>
      <w:r w:rsidR="005F0028" w:rsidRPr="00967914">
        <w:rPr>
          <w:sz w:val="21"/>
          <w:szCs w:val="21"/>
          <w:lang w:val="es-ES_tradnl"/>
        </w:rPr>
        <w:t xml:space="preserve"> académicamente en su ambiente en los </w:t>
      </w:r>
      <w:r w:rsidR="00006233" w:rsidRPr="00967914">
        <w:rPr>
          <w:sz w:val="21"/>
          <w:szCs w:val="21"/>
          <w:lang w:val="es-ES_tradnl"/>
        </w:rPr>
        <w:t xml:space="preserve">tres </w:t>
      </w:r>
      <w:r w:rsidR="005F0028" w:rsidRPr="00967914">
        <w:rPr>
          <w:sz w:val="21"/>
          <w:szCs w:val="21"/>
          <w:lang w:val="es-ES_tradnl"/>
        </w:rPr>
        <w:t>grado</w:t>
      </w:r>
      <w:r w:rsidR="00146EC5">
        <w:rPr>
          <w:sz w:val="21"/>
          <w:szCs w:val="21"/>
          <w:lang w:val="es-ES_tradnl"/>
        </w:rPr>
        <w:t>s</w:t>
      </w:r>
      <w:r w:rsidR="005F0028" w:rsidRPr="00967914">
        <w:rPr>
          <w:sz w:val="21"/>
          <w:szCs w:val="21"/>
          <w:lang w:val="es-ES_tradnl"/>
        </w:rPr>
        <w:t xml:space="preserve"> más altos de cada escuela primaria se </w:t>
      </w:r>
      <w:r w:rsidR="0048006E" w:rsidRPr="00967914">
        <w:rPr>
          <w:sz w:val="21"/>
          <w:szCs w:val="21"/>
          <w:lang w:val="es-ES_tradnl"/>
        </w:rPr>
        <w:t>selecciona</w:t>
      </w:r>
      <w:r w:rsidR="00E52BDD" w:rsidRPr="00967914">
        <w:rPr>
          <w:sz w:val="21"/>
          <w:szCs w:val="21"/>
          <w:lang w:val="es-ES_tradnl"/>
        </w:rPr>
        <w:t>n</w:t>
      </w:r>
      <w:r w:rsidR="005F0028" w:rsidRPr="00967914">
        <w:rPr>
          <w:sz w:val="21"/>
          <w:szCs w:val="21"/>
          <w:lang w:val="es-ES_tradnl"/>
        </w:rPr>
        <w:t xml:space="preserve"> por </w:t>
      </w:r>
      <w:r w:rsidR="00E93CA2">
        <w:rPr>
          <w:sz w:val="21"/>
          <w:szCs w:val="21"/>
          <w:lang w:val="es-ES_tradnl"/>
        </w:rPr>
        <w:t xml:space="preserve">medio de </w:t>
      </w:r>
      <w:r w:rsidR="005F0028" w:rsidRPr="00967914">
        <w:rPr>
          <w:sz w:val="21"/>
          <w:szCs w:val="21"/>
          <w:lang w:val="es-ES_tradnl"/>
        </w:rPr>
        <w:t xml:space="preserve">varios exámenes para participar en un currículo </w:t>
      </w:r>
      <w:r w:rsidR="00E52BDD" w:rsidRPr="00967914">
        <w:rPr>
          <w:sz w:val="21"/>
          <w:szCs w:val="21"/>
          <w:lang w:val="es-ES_tradnl"/>
        </w:rPr>
        <w:t>e</w:t>
      </w:r>
      <w:r w:rsidR="005F0028" w:rsidRPr="00967914">
        <w:rPr>
          <w:sz w:val="21"/>
          <w:szCs w:val="21"/>
          <w:lang w:val="es-ES_tradnl"/>
        </w:rPr>
        <w:t xml:space="preserve"> </w:t>
      </w:r>
      <w:r w:rsidR="0048006E" w:rsidRPr="00967914">
        <w:rPr>
          <w:sz w:val="21"/>
          <w:szCs w:val="21"/>
          <w:lang w:val="es-ES_tradnl"/>
        </w:rPr>
        <w:t>instrucción</w:t>
      </w:r>
      <w:r w:rsidR="00E52BDD" w:rsidRPr="00967914">
        <w:rPr>
          <w:sz w:val="21"/>
          <w:szCs w:val="21"/>
          <w:lang w:val="es-ES_tradnl"/>
        </w:rPr>
        <w:t xml:space="preserve"> especializados</w:t>
      </w:r>
      <w:r w:rsidR="005F0028" w:rsidRPr="00967914">
        <w:rPr>
          <w:sz w:val="21"/>
          <w:szCs w:val="21"/>
          <w:lang w:val="es-ES_tradnl"/>
        </w:rPr>
        <w:t xml:space="preserve">. Se </w:t>
      </w:r>
      <w:r w:rsidR="00E93CA2">
        <w:rPr>
          <w:sz w:val="21"/>
          <w:szCs w:val="21"/>
          <w:lang w:val="es-ES_tradnl"/>
        </w:rPr>
        <w:t xml:space="preserve">les </w:t>
      </w:r>
      <w:r w:rsidR="00E52BDD" w:rsidRPr="00967914">
        <w:rPr>
          <w:sz w:val="21"/>
          <w:szCs w:val="21"/>
          <w:lang w:val="es-ES_tradnl"/>
        </w:rPr>
        <w:t>remueve</w:t>
      </w:r>
      <w:r w:rsidR="005F0028" w:rsidRPr="00967914">
        <w:rPr>
          <w:sz w:val="21"/>
          <w:szCs w:val="21"/>
          <w:lang w:val="es-ES_tradnl"/>
        </w:rPr>
        <w:t xml:space="preserve"> de sus aulas de educación general por un </w:t>
      </w:r>
      <w:r w:rsidR="0048006E" w:rsidRPr="00967914">
        <w:rPr>
          <w:sz w:val="21"/>
          <w:szCs w:val="21"/>
          <w:lang w:val="es-ES_tradnl"/>
        </w:rPr>
        <w:t>mínimo</w:t>
      </w:r>
      <w:r w:rsidR="005F0028" w:rsidRPr="00967914">
        <w:rPr>
          <w:sz w:val="21"/>
          <w:szCs w:val="21"/>
          <w:lang w:val="es-ES_tradnl"/>
        </w:rPr>
        <w:t xml:space="preserve"> de tres horas por semana con un profesor </w:t>
      </w:r>
      <w:r w:rsidR="0048006E" w:rsidRPr="00967914">
        <w:rPr>
          <w:sz w:val="21"/>
          <w:szCs w:val="21"/>
          <w:lang w:val="es-ES_tradnl"/>
        </w:rPr>
        <w:t>certificado</w:t>
      </w:r>
      <w:r w:rsidR="005F0028" w:rsidRPr="00967914">
        <w:rPr>
          <w:sz w:val="21"/>
          <w:szCs w:val="21"/>
          <w:lang w:val="es-ES_tradnl"/>
        </w:rPr>
        <w:t xml:space="preserve"> que tiene una aprobación para enseñar a estudiantes dotados y talentosos.  </w:t>
      </w:r>
    </w:p>
    <w:p w14:paraId="3E36060F" w14:textId="661836AF" w:rsidR="000F0A0F" w:rsidRPr="00967914" w:rsidRDefault="000F0A0F" w:rsidP="006A59BE">
      <w:pPr>
        <w:pStyle w:val="NoSpacing"/>
        <w:rPr>
          <w:sz w:val="21"/>
          <w:szCs w:val="21"/>
          <w:lang w:val="es-ES_tradnl"/>
        </w:rPr>
      </w:pPr>
    </w:p>
    <w:p w14:paraId="1D59439F" w14:textId="78A015F1" w:rsidR="00ED1DB5" w:rsidRPr="00967914" w:rsidRDefault="00ED1DB5" w:rsidP="006A59BE">
      <w:pPr>
        <w:pStyle w:val="NoSpacing"/>
        <w:rPr>
          <w:b/>
          <w:sz w:val="21"/>
          <w:szCs w:val="21"/>
          <w:u w:val="single"/>
          <w:lang w:val="es-ES_tradnl"/>
        </w:rPr>
      </w:pPr>
      <w:r w:rsidRPr="00967914">
        <w:rPr>
          <w:b/>
          <w:sz w:val="21"/>
          <w:szCs w:val="21"/>
          <w:u w:val="single"/>
          <w:lang w:val="es-ES_tradnl"/>
        </w:rPr>
        <w:t>Objetivos y metas del grado</w:t>
      </w:r>
    </w:p>
    <w:p w14:paraId="19C4A988" w14:textId="4C3C3873" w:rsidR="00A13935" w:rsidRDefault="00E2043F" w:rsidP="00100B79">
      <w:pPr>
        <w:pStyle w:val="NoSpacing"/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>E</w:t>
      </w:r>
      <w:r w:rsidR="00ED1DB5" w:rsidRPr="00967914">
        <w:rPr>
          <w:sz w:val="21"/>
          <w:szCs w:val="21"/>
          <w:lang w:val="es-ES_tradnl"/>
        </w:rPr>
        <w:t xml:space="preserve">l currículo ELP se extiende del Currículo </w:t>
      </w:r>
      <w:r w:rsidR="00837910" w:rsidRPr="00967914">
        <w:rPr>
          <w:sz w:val="21"/>
          <w:szCs w:val="21"/>
          <w:lang w:val="es-ES_tradnl"/>
        </w:rPr>
        <w:t>Básico</w:t>
      </w:r>
      <w:r w:rsidR="00ED1DB5" w:rsidRPr="00967914">
        <w:rPr>
          <w:sz w:val="21"/>
          <w:szCs w:val="21"/>
          <w:lang w:val="es-ES_tradnl"/>
        </w:rPr>
        <w:t xml:space="preserve"> del Estado de Utah con profundidad, complexidad, abstracción y novedad </w:t>
      </w:r>
      <w:r w:rsidR="0099434D" w:rsidRPr="00967914">
        <w:rPr>
          <w:sz w:val="21"/>
          <w:szCs w:val="21"/>
          <w:lang w:val="es-ES_tradnl"/>
        </w:rPr>
        <w:t>añadida</w:t>
      </w:r>
      <w:r w:rsidR="00ED1DB5" w:rsidRPr="00967914">
        <w:rPr>
          <w:sz w:val="21"/>
          <w:szCs w:val="21"/>
          <w:lang w:val="es-ES_tradnl"/>
        </w:rPr>
        <w:t xml:space="preserve">. El ELP también ofrece oportunidades para asociarse con compañeros de nivel académico </w:t>
      </w:r>
      <w:r w:rsidR="000C54A6">
        <w:rPr>
          <w:sz w:val="21"/>
          <w:szCs w:val="21"/>
          <w:lang w:val="es-ES_tradnl"/>
        </w:rPr>
        <w:t>similar</w:t>
      </w:r>
      <w:r w:rsidR="00ED1DB5" w:rsidRPr="00967914">
        <w:rPr>
          <w:sz w:val="21"/>
          <w:szCs w:val="21"/>
          <w:lang w:val="es-ES_tradnl"/>
        </w:rPr>
        <w:t xml:space="preserve">, ritmo adecuado y productos </w:t>
      </w:r>
      <w:r w:rsidR="00837910" w:rsidRPr="00967914">
        <w:rPr>
          <w:sz w:val="21"/>
          <w:szCs w:val="21"/>
          <w:lang w:val="es-ES_tradnl"/>
        </w:rPr>
        <w:t>auténticos</w:t>
      </w:r>
      <w:r w:rsidR="00ED1DB5" w:rsidRPr="00967914">
        <w:rPr>
          <w:sz w:val="21"/>
          <w:szCs w:val="21"/>
          <w:lang w:val="es-ES_tradnl"/>
        </w:rPr>
        <w:t>.</w:t>
      </w:r>
    </w:p>
    <w:p w14:paraId="37E45FD3" w14:textId="77777777" w:rsidR="00E2043F" w:rsidRPr="00967914" w:rsidRDefault="00E2043F" w:rsidP="006A59BE">
      <w:pPr>
        <w:pStyle w:val="NoSpacing"/>
        <w:rPr>
          <w:sz w:val="21"/>
          <w:szCs w:val="21"/>
          <w:lang w:val="es-ES_tradnl"/>
        </w:rPr>
      </w:pPr>
    </w:p>
    <w:p w14:paraId="4F3CFA97" w14:textId="68775469" w:rsidR="007A6AFB" w:rsidRPr="00967914" w:rsidRDefault="0099434D" w:rsidP="006A59BE">
      <w:pPr>
        <w:pStyle w:val="NoSpacing"/>
        <w:rPr>
          <w:b/>
          <w:sz w:val="21"/>
          <w:szCs w:val="21"/>
          <w:u w:val="single"/>
          <w:lang w:val="es-ES_tradnl"/>
        </w:rPr>
      </w:pPr>
      <w:r w:rsidRPr="00967914">
        <w:rPr>
          <w:b/>
          <w:sz w:val="21"/>
          <w:szCs w:val="21"/>
          <w:u w:val="single"/>
          <w:lang w:val="es-ES_tradnl"/>
        </w:rPr>
        <w:t>Materiales de instrucción</w:t>
      </w:r>
    </w:p>
    <w:p w14:paraId="0017121F" w14:textId="59BA8A22" w:rsidR="007A6AFB" w:rsidRPr="00D42CA3" w:rsidRDefault="00D42CA3" w:rsidP="006A59BE">
      <w:pPr>
        <w:pStyle w:val="NoSpacing"/>
      </w:pPr>
      <w:r w:rsidRPr="00D42CA3">
        <w:t>The Great Chocolate Caper</w:t>
      </w:r>
    </w:p>
    <w:p w14:paraId="64521AC8" w14:textId="71CDE376" w:rsidR="00D42CA3" w:rsidRPr="00D42CA3" w:rsidRDefault="00D42CA3" w:rsidP="006A59BE">
      <w:pPr>
        <w:pStyle w:val="NoSpacing"/>
      </w:pPr>
      <w:r w:rsidRPr="00D42CA3">
        <w:t>College of William and Mary Literary Units</w:t>
      </w:r>
    </w:p>
    <w:p w14:paraId="029C2254" w14:textId="6C0125AE" w:rsidR="00D42CA3" w:rsidRPr="00D42CA3" w:rsidRDefault="00D42CA3" w:rsidP="006A59BE">
      <w:pPr>
        <w:pStyle w:val="NoSpacing"/>
      </w:pPr>
      <w:r w:rsidRPr="00D42CA3">
        <w:t>Jacobs Ladder 1,2,3</w:t>
      </w:r>
    </w:p>
    <w:p w14:paraId="030F7F8C" w14:textId="78A36AC7" w:rsidR="00D42CA3" w:rsidRPr="00D42CA3" w:rsidRDefault="00D42CA3" w:rsidP="006A59BE">
      <w:pPr>
        <w:pStyle w:val="NoSpacing"/>
      </w:pPr>
      <w:r w:rsidRPr="00D42CA3">
        <w:t>Math Olympiad</w:t>
      </w:r>
    </w:p>
    <w:p w14:paraId="30444AAE" w14:textId="77777777" w:rsidR="00D42CA3" w:rsidRPr="00967914" w:rsidRDefault="00D42CA3" w:rsidP="006A59BE">
      <w:pPr>
        <w:pStyle w:val="NoSpacing"/>
        <w:rPr>
          <w:sz w:val="21"/>
          <w:szCs w:val="21"/>
          <w:lang w:val="es-ES_tradnl"/>
        </w:rPr>
      </w:pPr>
    </w:p>
    <w:p w14:paraId="101ED2B5" w14:textId="3F12B10A" w:rsidR="007A6AFB" w:rsidRPr="00967914" w:rsidRDefault="00A24316" w:rsidP="006A59BE">
      <w:pPr>
        <w:pStyle w:val="NoSpacing"/>
        <w:rPr>
          <w:b/>
          <w:sz w:val="21"/>
          <w:szCs w:val="21"/>
          <w:u w:val="single"/>
          <w:lang w:val="es-ES_tradnl"/>
        </w:rPr>
      </w:pPr>
      <w:r w:rsidRPr="00967914">
        <w:rPr>
          <w:b/>
          <w:sz w:val="21"/>
          <w:szCs w:val="21"/>
          <w:u w:val="single"/>
          <w:lang w:val="es-ES_tradnl"/>
        </w:rPr>
        <w:t>Prácticas de instrucción</w:t>
      </w:r>
      <w:bookmarkStart w:id="0" w:name="_GoBack"/>
      <w:bookmarkEnd w:id="0"/>
    </w:p>
    <w:p w14:paraId="4B1EA7AC" w14:textId="6E31EF5C" w:rsidR="00A24316" w:rsidRPr="00967914" w:rsidRDefault="00A24316" w:rsidP="006A59BE">
      <w:pPr>
        <w:pStyle w:val="NoSpacing"/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>Las aulas de ELP utilizan muchas de las pr</w:t>
      </w:r>
      <w:r w:rsidR="00F13AC8">
        <w:rPr>
          <w:sz w:val="21"/>
          <w:szCs w:val="21"/>
          <w:lang w:val="es-ES_tradnl"/>
        </w:rPr>
        <w:t>á</w:t>
      </w:r>
      <w:r w:rsidRPr="00967914">
        <w:rPr>
          <w:sz w:val="21"/>
          <w:szCs w:val="21"/>
          <w:lang w:val="es-ES_tradnl"/>
        </w:rPr>
        <w:t xml:space="preserve">cticas instructivas siguientes: </w:t>
      </w:r>
    </w:p>
    <w:p w14:paraId="78A0A552" w14:textId="3AB1FD85" w:rsidR="00CF5F4D" w:rsidRPr="00967914" w:rsidRDefault="00A24316" w:rsidP="00CF5F4D">
      <w:pPr>
        <w:pStyle w:val="NoSpacing"/>
        <w:numPr>
          <w:ilvl w:val="0"/>
          <w:numId w:val="1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>Ritmo acelerado</w:t>
      </w:r>
    </w:p>
    <w:p w14:paraId="5E0D2E31" w14:textId="55BB0F56" w:rsidR="00A24316" w:rsidRPr="00967914" w:rsidRDefault="00A24316" w:rsidP="00CF5F4D">
      <w:pPr>
        <w:pStyle w:val="NoSpacing"/>
        <w:numPr>
          <w:ilvl w:val="0"/>
          <w:numId w:val="1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Pensamiento crítico y creativo </w:t>
      </w:r>
    </w:p>
    <w:p w14:paraId="57D65D03" w14:textId="49D99AEA" w:rsidR="00A24316" w:rsidRPr="00967914" w:rsidRDefault="00A24316" w:rsidP="00CF5F4D">
      <w:pPr>
        <w:pStyle w:val="NoSpacing"/>
        <w:numPr>
          <w:ilvl w:val="0"/>
          <w:numId w:val="1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Incorporación de </w:t>
      </w:r>
      <w:r w:rsidR="00464A6C" w:rsidRPr="00967914">
        <w:rPr>
          <w:sz w:val="21"/>
          <w:szCs w:val="21"/>
          <w:lang w:val="es-ES_tradnl"/>
        </w:rPr>
        <w:t>hábitos</w:t>
      </w:r>
      <w:r w:rsidRPr="00967914">
        <w:rPr>
          <w:sz w:val="21"/>
          <w:szCs w:val="21"/>
          <w:lang w:val="es-ES_tradnl"/>
        </w:rPr>
        <w:t xml:space="preserve"> </w:t>
      </w:r>
      <w:r w:rsidR="00464A6C" w:rsidRPr="00967914">
        <w:rPr>
          <w:sz w:val="21"/>
          <w:szCs w:val="21"/>
          <w:lang w:val="es-ES_tradnl"/>
        </w:rPr>
        <w:t xml:space="preserve">eruditos </w:t>
      </w:r>
      <w:r w:rsidRPr="00967914">
        <w:rPr>
          <w:sz w:val="21"/>
          <w:szCs w:val="21"/>
          <w:lang w:val="es-ES_tradnl"/>
        </w:rPr>
        <w:t xml:space="preserve"> </w:t>
      </w:r>
    </w:p>
    <w:p w14:paraId="3C18D4D4" w14:textId="5B601E15" w:rsidR="00464A6C" w:rsidRPr="00967914" w:rsidRDefault="00464A6C" w:rsidP="00CF5F4D">
      <w:pPr>
        <w:pStyle w:val="NoSpacing"/>
        <w:numPr>
          <w:ilvl w:val="0"/>
          <w:numId w:val="1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Integración de múltiples disciplinas </w:t>
      </w:r>
    </w:p>
    <w:p w14:paraId="4BE1E660" w14:textId="4213FB6F" w:rsidR="00464A6C" w:rsidRPr="00967914" w:rsidRDefault="00464A6C" w:rsidP="00CF5F4D">
      <w:pPr>
        <w:pStyle w:val="NoSpacing"/>
        <w:numPr>
          <w:ilvl w:val="0"/>
          <w:numId w:val="1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Resolver problemas individualmente y en grupos </w:t>
      </w:r>
    </w:p>
    <w:p w14:paraId="74C198E8" w14:textId="0050D28D" w:rsidR="00464A6C" w:rsidRPr="00967914" w:rsidRDefault="00464A6C" w:rsidP="00CF5F4D">
      <w:pPr>
        <w:pStyle w:val="NoSpacing"/>
        <w:numPr>
          <w:ilvl w:val="0"/>
          <w:numId w:val="1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>Comunicación a través de lectura, esc</w:t>
      </w:r>
      <w:r w:rsidR="00243AA8">
        <w:rPr>
          <w:sz w:val="21"/>
          <w:szCs w:val="21"/>
          <w:lang w:val="es-ES_tradnl"/>
        </w:rPr>
        <w:t>ritura, pensamiento y escuchar</w:t>
      </w:r>
    </w:p>
    <w:p w14:paraId="501BB6BB" w14:textId="0917BF3B" w:rsidR="00464A6C" w:rsidRPr="00967914" w:rsidRDefault="00464A6C" w:rsidP="00CF5F4D">
      <w:pPr>
        <w:pStyle w:val="NoSpacing"/>
        <w:numPr>
          <w:ilvl w:val="0"/>
          <w:numId w:val="1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Diferenciación de productos </w:t>
      </w:r>
    </w:p>
    <w:p w14:paraId="523DF66E" w14:textId="2AA1720D" w:rsidR="00464A6C" w:rsidRPr="00967914" w:rsidRDefault="00464A6C" w:rsidP="00CF5F4D">
      <w:pPr>
        <w:pStyle w:val="NoSpacing"/>
        <w:numPr>
          <w:ilvl w:val="0"/>
          <w:numId w:val="1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Aprendizaje basado en problemas </w:t>
      </w:r>
    </w:p>
    <w:p w14:paraId="1755E630" w14:textId="25DB4073" w:rsidR="00464A6C" w:rsidRPr="00967914" w:rsidRDefault="00464A6C" w:rsidP="00CF5F4D">
      <w:pPr>
        <w:pStyle w:val="NoSpacing"/>
        <w:numPr>
          <w:ilvl w:val="0"/>
          <w:numId w:val="1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Fundaciones temáticas </w:t>
      </w:r>
    </w:p>
    <w:p w14:paraId="0F621609" w14:textId="77777777" w:rsidR="00CF5F4D" w:rsidRPr="00967914" w:rsidRDefault="00CF5F4D" w:rsidP="00CF5F4D">
      <w:pPr>
        <w:pStyle w:val="NoSpacing"/>
        <w:rPr>
          <w:sz w:val="21"/>
          <w:szCs w:val="21"/>
          <w:lang w:val="es-ES_tradnl"/>
        </w:rPr>
      </w:pPr>
    </w:p>
    <w:p w14:paraId="5198C052" w14:textId="2A4B713A" w:rsidR="0060312E" w:rsidRPr="00967914" w:rsidRDefault="0060312E" w:rsidP="00CF5F4D">
      <w:pPr>
        <w:pStyle w:val="NoSpacing"/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Ejemplos de actividades en las cuales estudiantes de ELP pueden participar: </w:t>
      </w:r>
    </w:p>
    <w:p w14:paraId="2B439211" w14:textId="477EDD39" w:rsidR="0060312E" w:rsidRPr="00967914" w:rsidRDefault="00A9019B" w:rsidP="00CF5F4D">
      <w:pPr>
        <w:pStyle w:val="NoSpacing"/>
        <w:numPr>
          <w:ilvl w:val="0"/>
          <w:numId w:val="2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>Resolución</w:t>
      </w:r>
      <w:r w:rsidR="0060312E" w:rsidRPr="00967914">
        <w:rPr>
          <w:sz w:val="21"/>
          <w:szCs w:val="21"/>
          <w:lang w:val="es-ES_tradnl"/>
        </w:rPr>
        <w:t xml:space="preserve"> de problemas en el futuro</w:t>
      </w:r>
    </w:p>
    <w:p w14:paraId="7F709457" w14:textId="68BA10C0" w:rsidR="0060312E" w:rsidRPr="00967914" w:rsidRDefault="0060312E" w:rsidP="00CF5F4D">
      <w:pPr>
        <w:pStyle w:val="NoSpacing"/>
        <w:numPr>
          <w:ilvl w:val="0"/>
          <w:numId w:val="2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>Debate</w:t>
      </w:r>
    </w:p>
    <w:p w14:paraId="69407449" w14:textId="00D2A163" w:rsidR="0060312E" w:rsidRPr="00967914" w:rsidRDefault="0060312E" w:rsidP="00CF5F4D">
      <w:pPr>
        <w:pStyle w:val="NoSpacing"/>
        <w:numPr>
          <w:ilvl w:val="0"/>
          <w:numId w:val="2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Talentos </w:t>
      </w:r>
      <w:r w:rsidR="00B86378">
        <w:rPr>
          <w:sz w:val="21"/>
          <w:szCs w:val="21"/>
          <w:lang w:val="es-ES_tradnl"/>
        </w:rPr>
        <w:t>i</w:t>
      </w:r>
      <w:r w:rsidRPr="00967914">
        <w:rPr>
          <w:sz w:val="21"/>
          <w:szCs w:val="21"/>
          <w:lang w:val="es-ES_tradnl"/>
        </w:rPr>
        <w:t xml:space="preserve">limitados </w:t>
      </w:r>
    </w:p>
    <w:p w14:paraId="452175BC" w14:textId="6AE9122D" w:rsidR="0060312E" w:rsidRPr="00967914" w:rsidRDefault="0060312E" w:rsidP="00CF5F4D">
      <w:pPr>
        <w:pStyle w:val="NoSpacing"/>
        <w:numPr>
          <w:ilvl w:val="0"/>
          <w:numId w:val="2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Investigaciones independientes </w:t>
      </w:r>
    </w:p>
    <w:p w14:paraId="53AE9077" w14:textId="4AE9BB61" w:rsidR="0060312E" w:rsidRPr="00967914" w:rsidRDefault="0060312E" w:rsidP="00CF5F4D">
      <w:pPr>
        <w:pStyle w:val="NoSpacing"/>
        <w:numPr>
          <w:ilvl w:val="0"/>
          <w:numId w:val="2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 xml:space="preserve">Olimpiadas de matemáticas </w:t>
      </w:r>
    </w:p>
    <w:p w14:paraId="50DD0A87" w14:textId="4DE56122" w:rsidR="0060312E" w:rsidRPr="00967914" w:rsidRDefault="00A9019B" w:rsidP="00CF5F4D">
      <w:pPr>
        <w:pStyle w:val="NoSpacing"/>
        <w:numPr>
          <w:ilvl w:val="0"/>
          <w:numId w:val="2"/>
        </w:numPr>
        <w:rPr>
          <w:sz w:val="21"/>
          <w:szCs w:val="21"/>
          <w:lang w:val="es-ES_tradnl"/>
        </w:rPr>
      </w:pPr>
      <w:r w:rsidRPr="00967914">
        <w:rPr>
          <w:sz w:val="21"/>
          <w:szCs w:val="21"/>
          <w:lang w:val="es-ES_tradnl"/>
        </w:rPr>
        <w:t>Búsqueda</w:t>
      </w:r>
      <w:r w:rsidR="0060312E" w:rsidRPr="00967914">
        <w:rPr>
          <w:sz w:val="21"/>
          <w:szCs w:val="21"/>
          <w:lang w:val="es-ES_tradnl"/>
        </w:rPr>
        <w:t xml:space="preserve"> creativa </w:t>
      </w:r>
    </w:p>
    <w:p w14:paraId="0580CD99" w14:textId="77777777" w:rsidR="00E86AE4" w:rsidRPr="00967914" w:rsidRDefault="00E86AE4" w:rsidP="00E86AE4">
      <w:pPr>
        <w:pStyle w:val="NoSpacing"/>
        <w:rPr>
          <w:sz w:val="21"/>
          <w:szCs w:val="21"/>
          <w:lang w:val="es-ES_tradnl"/>
        </w:rPr>
      </w:pPr>
    </w:p>
    <w:p w14:paraId="395C21A0" w14:textId="7D29A63A" w:rsidR="00E86AE4" w:rsidRPr="00967914" w:rsidRDefault="00A9019B" w:rsidP="00E86AE4">
      <w:pPr>
        <w:pStyle w:val="NoSpacing"/>
        <w:rPr>
          <w:b/>
          <w:sz w:val="21"/>
          <w:szCs w:val="21"/>
          <w:u w:val="single"/>
          <w:lang w:val="es-ES_tradnl"/>
        </w:rPr>
      </w:pPr>
      <w:r w:rsidRPr="00967914">
        <w:rPr>
          <w:b/>
          <w:sz w:val="21"/>
          <w:szCs w:val="21"/>
          <w:u w:val="single"/>
          <w:lang w:val="es-ES_tradnl"/>
        </w:rPr>
        <w:t>Requerimientos de clase</w:t>
      </w:r>
    </w:p>
    <w:p w14:paraId="013C3EE5" w14:textId="2F8B33E3" w:rsidR="00B6345B" w:rsidRPr="00967914" w:rsidRDefault="004321ED" w:rsidP="00B6345B">
      <w:pPr>
        <w:pStyle w:val="NoSpacing"/>
        <w:rPr>
          <w:rFonts w:cs="Arial"/>
          <w:color w:val="000000"/>
          <w:sz w:val="21"/>
          <w:szCs w:val="21"/>
          <w:lang w:val="es-ES_tradnl"/>
        </w:rPr>
      </w:pPr>
      <w:r w:rsidRPr="00967914">
        <w:rPr>
          <w:rFonts w:cs="Arial"/>
          <w:color w:val="000000"/>
          <w:sz w:val="21"/>
          <w:szCs w:val="21"/>
          <w:lang w:val="es-ES_tradnl"/>
        </w:rPr>
        <w:t xml:space="preserve">Los estudiantes de ELP deben asistir </w:t>
      </w:r>
      <w:r w:rsidR="00AE17FA">
        <w:rPr>
          <w:rFonts w:cs="Arial"/>
          <w:color w:val="000000"/>
          <w:sz w:val="21"/>
          <w:szCs w:val="21"/>
          <w:lang w:val="es-ES_tradnl"/>
        </w:rPr>
        <w:t xml:space="preserve">a </w:t>
      </w:r>
      <w:r w:rsidRPr="00967914">
        <w:rPr>
          <w:rFonts w:cs="Arial"/>
          <w:color w:val="000000"/>
          <w:sz w:val="21"/>
          <w:szCs w:val="21"/>
          <w:lang w:val="es-ES_tradnl"/>
        </w:rPr>
        <w:t xml:space="preserve">la clase de ELP por un mínimo de 3 horas a la semana. Es la </w:t>
      </w:r>
      <w:r w:rsidR="00914878" w:rsidRPr="00967914">
        <w:rPr>
          <w:rFonts w:cs="Arial"/>
          <w:color w:val="000000"/>
          <w:sz w:val="21"/>
          <w:szCs w:val="21"/>
          <w:lang w:val="es-ES_tradnl"/>
        </w:rPr>
        <w:t>expectativa</w:t>
      </w:r>
      <w:r w:rsidRPr="00967914">
        <w:rPr>
          <w:rFonts w:cs="Arial"/>
          <w:color w:val="000000"/>
          <w:sz w:val="21"/>
          <w:szCs w:val="21"/>
          <w:lang w:val="es-ES_tradnl"/>
        </w:rPr>
        <w:t xml:space="preserve"> que los estudiantes vayan a ELP regularmente, lleguen a la hora, y vengan preparados a </w:t>
      </w:r>
      <w:r w:rsidR="00B6345B" w:rsidRPr="00967914">
        <w:rPr>
          <w:rFonts w:cs="Arial"/>
          <w:color w:val="000000"/>
          <w:sz w:val="21"/>
          <w:szCs w:val="21"/>
          <w:lang w:val="es-ES_tradnl"/>
        </w:rPr>
        <w:t>a</w:t>
      </w:r>
      <w:r w:rsidRPr="00967914">
        <w:rPr>
          <w:rFonts w:cs="Arial"/>
          <w:color w:val="000000"/>
          <w:sz w:val="21"/>
          <w:szCs w:val="21"/>
          <w:lang w:val="es-ES_tradnl"/>
        </w:rPr>
        <w:t xml:space="preserve">prender. Es la </w:t>
      </w:r>
      <w:r w:rsidR="00914878" w:rsidRPr="00967914">
        <w:rPr>
          <w:rFonts w:cs="Arial"/>
          <w:color w:val="000000"/>
          <w:sz w:val="21"/>
          <w:szCs w:val="21"/>
          <w:lang w:val="es-ES_tradnl"/>
        </w:rPr>
        <w:t>expectativa</w:t>
      </w:r>
      <w:r w:rsidRPr="00967914">
        <w:rPr>
          <w:rFonts w:cs="Arial"/>
          <w:color w:val="000000"/>
          <w:sz w:val="21"/>
          <w:szCs w:val="21"/>
          <w:lang w:val="es-ES_tradnl"/>
        </w:rPr>
        <w:t xml:space="preserve"> también que los estudiantes participen y completen todas las actividades, trabajos y </w:t>
      </w:r>
      <w:r w:rsidR="00914878" w:rsidRPr="00967914">
        <w:rPr>
          <w:rFonts w:cs="Arial"/>
          <w:color w:val="000000"/>
          <w:sz w:val="21"/>
          <w:szCs w:val="21"/>
          <w:lang w:val="es-ES_tradnl"/>
        </w:rPr>
        <w:t>proyectos</w:t>
      </w:r>
      <w:r w:rsidRPr="00967914">
        <w:rPr>
          <w:rFonts w:cs="Arial"/>
          <w:color w:val="000000"/>
          <w:sz w:val="21"/>
          <w:szCs w:val="21"/>
          <w:lang w:val="es-ES_tradnl"/>
        </w:rPr>
        <w:t xml:space="preserve"> durante y fuera de clase. Las mismas expectativas de </w:t>
      </w:r>
      <w:r w:rsidR="00914878" w:rsidRPr="00967914">
        <w:rPr>
          <w:rFonts w:cs="Arial"/>
          <w:color w:val="000000"/>
          <w:sz w:val="21"/>
          <w:szCs w:val="21"/>
          <w:lang w:val="es-ES_tradnl"/>
        </w:rPr>
        <w:t>comportamiento</w:t>
      </w:r>
      <w:r w:rsidR="00B6345B" w:rsidRPr="00967914">
        <w:rPr>
          <w:rFonts w:cs="Arial"/>
          <w:color w:val="000000"/>
          <w:sz w:val="21"/>
          <w:szCs w:val="21"/>
          <w:lang w:val="es-ES_tradnl"/>
        </w:rPr>
        <w:t xml:space="preserve"> que tienen</w:t>
      </w:r>
      <w:r w:rsidRPr="00967914">
        <w:rPr>
          <w:rFonts w:cs="Arial"/>
          <w:color w:val="000000"/>
          <w:sz w:val="21"/>
          <w:szCs w:val="21"/>
          <w:lang w:val="es-ES_tradnl"/>
        </w:rPr>
        <w:t xml:space="preserve"> los estudiantes en </w:t>
      </w:r>
      <w:r w:rsidR="00F82AFA">
        <w:rPr>
          <w:rFonts w:cs="Arial"/>
          <w:color w:val="000000"/>
          <w:sz w:val="21"/>
          <w:szCs w:val="21"/>
          <w:lang w:val="es-ES_tradnl"/>
        </w:rPr>
        <w:t>la clase regular</w:t>
      </w:r>
      <w:r w:rsidRPr="00967914">
        <w:rPr>
          <w:rFonts w:cs="Arial"/>
          <w:color w:val="000000"/>
          <w:sz w:val="21"/>
          <w:szCs w:val="21"/>
          <w:lang w:val="es-ES_tradnl"/>
        </w:rPr>
        <w:t xml:space="preserve"> aplican a la clase de ELP. </w:t>
      </w:r>
    </w:p>
    <w:p w14:paraId="315ED08B" w14:textId="77777777" w:rsidR="00B6434D" w:rsidRPr="00967914" w:rsidRDefault="00B6434D" w:rsidP="000B49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047719C4" w14:textId="0A8289E2" w:rsidR="007B2556" w:rsidRPr="00967914" w:rsidRDefault="007B2556" w:rsidP="00A737F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</w:rPr>
      </w:pPr>
      <w:r w:rsidRPr="00967914">
        <w:rPr>
          <w:rFonts w:cs="Arial"/>
          <w:color w:val="000000"/>
          <w:sz w:val="21"/>
          <w:szCs w:val="21"/>
        </w:rPr>
        <w:lastRenderedPageBreak/>
        <w:t xml:space="preserve">Los trabajos y proyectos de ELP se pueden asignar </w:t>
      </w:r>
      <w:r w:rsidR="00810C4B">
        <w:rPr>
          <w:rFonts w:cs="Arial"/>
          <w:color w:val="000000"/>
          <w:sz w:val="21"/>
          <w:szCs w:val="21"/>
        </w:rPr>
        <w:t>a ser completados</w:t>
      </w:r>
      <w:r w:rsidRPr="00967914">
        <w:rPr>
          <w:rFonts w:cs="Arial"/>
          <w:color w:val="000000"/>
          <w:sz w:val="21"/>
          <w:szCs w:val="21"/>
        </w:rPr>
        <w:t xml:space="preserve"> individual o colaborativamente. Éstos se pueden completar durante el tiempo de clase o fuera de clase. </w:t>
      </w:r>
    </w:p>
    <w:p w14:paraId="68242B6C" w14:textId="77777777" w:rsidR="007B2556" w:rsidRPr="00967914" w:rsidRDefault="007B2556" w:rsidP="00A737F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</w:rPr>
      </w:pPr>
    </w:p>
    <w:p w14:paraId="2B429046" w14:textId="33A5864D" w:rsidR="00E178E5" w:rsidRPr="00967914" w:rsidRDefault="00E178E5" w:rsidP="00F62F1B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Trabajos y proyectos de corto plazo pueden incluir lo siguiente: </w:t>
      </w:r>
    </w:p>
    <w:p w14:paraId="06382AE0" w14:textId="701E0CA4" w:rsidR="000B494F" w:rsidRPr="00967914" w:rsidRDefault="000B494F" w:rsidP="00A737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>Report</w:t>
      </w:r>
      <w:r w:rsidR="00E178E5" w:rsidRPr="00967914">
        <w:rPr>
          <w:rFonts w:cs="Calibri"/>
          <w:color w:val="000000"/>
          <w:sz w:val="21"/>
          <w:szCs w:val="21"/>
        </w:rPr>
        <w:t>e</w:t>
      </w:r>
      <w:r w:rsidRPr="00967914">
        <w:rPr>
          <w:rFonts w:cs="Calibri"/>
          <w:color w:val="000000"/>
          <w:sz w:val="21"/>
          <w:szCs w:val="21"/>
        </w:rPr>
        <w:t>s</w:t>
      </w:r>
    </w:p>
    <w:p w14:paraId="33D17971" w14:textId="0F8F568C" w:rsidR="000B494F" w:rsidRPr="00967914" w:rsidRDefault="00E178E5" w:rsidP="00A737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>Presentac</w:t>
      </w:r>
      <w:r w:rsidR="000B494F" w:rsidRPr="00967914">
        <w:rPr>
          <w:rFonts w:cs="Calibri"/>
          <w:color w:val="000000"/>
          <w:sz w:val="21"/>
          <w:szCs w:val="21"/>
        </w:rPr>
        <w:t>ion</w:t>
      </w:r>
      <w:r w:rsidRPr="00967914">
        <w:rPr>
          <w:rFonts w:cs="Calibri"/>
          <w:color w:val="000000"/>
          <w:sz w:val="21"/>
          <w:szCs w:val="21"/>
        </w:rPr>
        <w:t>e</w:t>
      </w:r>
      <w:r w:rsidR="000B494F" w:rsidRPr="00967914">
        <w:rPr>
          <w:rFonts w:cs="Calibri"/>
          <w:color w:val="000000"/>
          <w:sz w:val="21"/>
          <w:szCs w:val="21"/>
        </w:rPr>
        <w:t>s</w:t>
      </w:r>
    </w:p>
    <w:p w14:paraId="062CA205" w14:textId="6854D244" w:rsidR="000B494F" w:rsidRPr="00967914" w:rsidRDefault="00E178E5" w:rsidP="00A737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>Proy</w:t>
      </w:r>
      <w:r w:rsidR="000B494F" w:rsidRPr="00967914">
        <w:rPr>
          <w:rFonts w:cs="Calibri"/>
          <w:color w:val="000000"/>
          <w:sz w:val="21"/>
          <w:szCs w:val="21"/>
        </w:rPr>
        <w:t>ect</w:t>
      </w:r>
      <w:r w:rsidRPr="00967914">
        <w:rPr>
          <w:rFonts w:cs="Calibri"/>
          <w:color w:val="000000"/>
          <w:sz w:val="21"/>
          <w:szCs w:val="21"/>
        </w:rPr>
        <w:t>o</w:t>
      </w:r>
      <w:r w:rsidR="000B494F" w:rsidRPr="00967914">
        <w:rPr>
          <w:rFonts w:cs="Calibri"/>
          <w:color w:val="000000"/>
          <w:sz w:val="21"/>
          <w:szCs w:val="21"/>
        </w:rPr>
        <w:t>s</w:t>
      </w:r>
    </w:p>
    <w:p w14:paraId="7950559B" w14:textId="777AB534" w:rsidR="000B494F" w:rsidRPr="00967914" w:rsidRDefault="00DF264A" w:rsidP="00A737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>Competiciones</w:t>
      </w:r>
    </w:p>
    <w:p w14:paraId="39867DA2" w14:textId="778E7F7F" w:rsidR="00DF264A" w:rsidRPr="00967914" w:rsidRDefault="00DF264A" w:rsidP="00A737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Trabajos de clase </w:t>
      </w:r>
    </w:p>
    <w:p w14:paraId="0FE6583A" w14:textId="37F9D42B" w:rsidR="00DF264A" w:rsidRPr="00967914" w:rsidRDefault="00DF264A" w:rsidP="00A737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Tareas relacionadas al tema de estudio </w:t>
      </w:r>
    </w:p>
    <w:p w14:paraId="1545C1F4" w14:textId="6038C4AA" w:rsidR="00DF264A" w:rsidRPr="00967914" w:rsidRDefault="00DF264A" w:rsidP="00DF264A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Trabajos y proyectos de largo plazo pueden incluir lo siguiente: </w:t>
      </w:r>
    </w:p>
    <w:p w14:paraId="1EE061C8" w14:textId="5D4E0039" w:rsidR="000B494F" w:rsidRPr="00967914" w:rsidRDefault="00DF264A" w:rsidP="00A737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Estudio independiente </w:t>
      </w:r>
    </w:p>
    <w:p w14:paraId="2113EA42" w14:textId="1DDA9430" w:rsidR="000B494F" w:rsidRPr="00967914" w:rsidRDefault="00DF264A" w:rsidP="00A737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>Preparaciones</w:t>
      </w:r>
      <w:r w:rsidR="000B494F" w:rsidRPr="00967914">
        <w:rPr>
          <w:rFonts w:cs="Calibri"/>
          <w:color w:val="000000"/>
          <w:sz w:val="21"/>
          <w:szCs w:val="21"/>
        </w:rPr>
        <w:t xml:space="preserve"> </w:t>
      </w:r>
      <w:r w:rsidRPr="00967914">
        <w:rPr>
          <w:rFonts w:cs="Calibri"/>
          <w:color w:val="000000"/>
          <w:sz w:val="21"/>
          <w:szCs w:val="21"/>
        </w:rPr>
        <w:t>para</w:t>
      </w:r>
      <w:r w:rsidR="000B494F" w:rsidRPr="00967914">
        <w:rPr>
          <w:rFonts w:cs="Calibri"/>
          <w:color w:val="000000"/>
          <w:sz w:val="21"/>
          <w:szCs w:val="21"/>
        </w:rPr>
        <w:t xml:space="preserve"> </w:t>
      </w:r>
      <w:r w:rsidRPr="00967914">
        <w:rPr>
          <w:rFonts w:cs="Calibri"/>
          <w:color w:val="000000"/>
          <w:sz w:val="21"/>
          <w:szCs w:val="21"/>
        </w:rPr>
        <w:t>competiciones</w:t>
      </w:r>
    </w:p>
    <w:p w14:paraId="20BC3868" w14:textId="53BCCF6B" w:rsidR="00D97462" w:rsidRPr="00967914" w:rsidRDefault="00D97462" w:rsidP="00A737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Trabajos o proyectos relacionados a unidades interdisciplinarias basadas en temas </w:t>
      </w:r>
    </w:p>
    <w:p w14:paraId="1212E6EF" w14:textId="4704D8FC" w:rsidR="00A737FA" w:rsidRPr="00967914" w:rsidRDefault="00D97462" w:rsidP="00A737FA">
      <w:pPr>
        <w:autoSpaceDE w:val="0"/>
        <w:autoSpaceDN w:val="0"/>
        <w:adjustRightInd w:val="0"/>
        <w:spacing w:line="240" w:lineRule="auto"/>
        <w:rPr>
          <w:rFonts w:cs="Calibri"/>
          <w:b/>
          <w:color w:val="000000"/>
          <w:sz w:val="21"/>
          <w:szCs w:val="21"/>
          <w:u w:val="single"/>
        </w:rPr>
      </w:pPr>
      <w:r w:rsidRPr="00967914">
        <w:rPr>
          <w:rFonts w:cs="Calibri"/>
          <w:b/>
          <w:color w:val="000000"/>
          <w:sz w:val="21"/>
          <w:szCs w:val="21"/>
          <w:u w:val="single"/>
        </w:rPr>
        <w:t>Procedimientos de calificaciones</w:t>
      </w:r>
    </w:p>
    <w:p w14:paraId="50797657" w14:textId="52C3B4C7" w:rsidR="0062331F" w:rsidRPr="00967914" w:rsidRDefault="0062331F" w:rsidP="00A737FA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Estudiantes de ELP </w:t>
      </w:r>
      <w:r w:rsidR="00F874C4">
        <w:rPr>
          <w:rFonts w:cs="Calibri"/>
          <w:color w:val="000000"/>
          <w:sz w:val="21"/>
          <w:szCs w:val="21"/>
        </w:rPr>
        <w:t>Local en la primaria</w:t>
      </w:r>
      <w:r w:rsidR="009E6461" w:rsidRPr="00967914">
        <w:rPr>
          <w:rFonts w:cs="Calibri"/>
          <w:color w:val="000000"/>
          <w:sz w:val="21"/>
          <w:szCs w:val="21"/>
        </w:rPr>
        <w:t xml:space="preserve"> </w:t>
      </w:r>
      <w:r w:rsidRPr="00967914">
        <w:rPr>
          <w:rFonts w:cs="Calibri"/>
          <w:color w:val="000000"/>
          <w:sz w:val="21"/>
          <w:szCs w:val="21"/>
        </w:rPr>
        <w:t>reciben un reporte de pr</w:t>
      </w:r>
      <w:r w:rsidR="00F874C4">
        <w:rPr>
          <w:rFonts w:cs="Calibri"/>
          <w:color w:val="000000"/>
          <w:sz w:val="21"/>
          <w:szCs w:val="21"/>
        </w:rPr>
        <w:t>ogreso de ELP cada trimestre</w:t>
      </w:r>
      <w:r w:rsidRPr="00967914">
        <w:rPr>
          <w:rFonts w:cs="Calibri"/>
          <w:color w:val="000000"/>
          <w:sz w:val="21"/>
          <w:szCs w:val="21"/>
        </w:rPr>
        <w:t>. Se evalúa a los estudiantes de ELP en las áreas siguientes:</w:t>
      </w:r>
    </w:p>
    <w:p w14:paraId="5F5E4395" w14:textId="44056E4B" w:rsidR="0062331F" w:rsidRPr="00967914" w:rsidRDefault="0062331F" w:rsidP="00283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>Aplica pensamiento complejo a una variedad de desafíos y oportunidades de solucionar problemas.</w:t>
      </w:r>
    </w:p>
    <w:p w14:paraId="3E538977" w14:textId="43F29D20" w:rsidR="0062331F" w:rsidRPr="00967914" w:rsidRDefault="0062331F" w:rsidP="00283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Demuestra más altos </w:t>
      </w:r>
      <w:r w:rsidR="008C48CD" w:rsidRPr="00967914">
        <w:rPr>
          <w:rFonts w:cs="Calibri"/>
          <w:color w:val="000000"/>
          <w:sz w:val="21"/>
          <w:szCs w:val="21"/>
        </w:rPr>
        <w:t>niveles</w:t>
      </w:r>
      <w:r w:rsidRPr="00967914">
        <w:rPr>
          <w:rFonts w:cs="Calibri"/>
          <w:color w:val="000000"/>
          <w:sz w:val="21"/>
          <w:szCs w:val="21"/>
        </w:rPr>
        <w:t xml:space="preserve"> de complejidad y una </w:t>
      </w:r>
      <w:r w:rsidR="008C48CD" w:rsidRPr="00967914">
        <w:rPr>
          <w:rFonts w:cs="Calibri"/>
          <w:color w:val="000000"/>
          <w:sz w:val="21"/>
          <w:szCs w:val="21"/>
        </w:rPr>
        <w:t>profundidad</w:t>
      </w:r>
      <w:r w:rsidRPr="00967914">
        <w:rPr>
          <w:rFonts w:cs="Calibri"/>
          <w:color w:val="000000"/>
          <w:sz w:val="21"/>
          <w:szCs w:val="21"/>
        </w:rPr>
        <w:t xml:space="preserve"> más grande de entendimiento a</w:t>
      </w:r>
      <w:r w:rsidR="00E1762F">
        <w:rPr>
          <w:rFonts w:cs="Calibri"/>
          <w:color w:val="000000"/>
          <w:sz w:val="21"/>
          <w:szCs w:val="21"/>
        </w:rPr>
        <w:t>l</w:t>
      </w:r>
      <w:r w:rsidRPr="00967914">
        <w:rPr>
          <w:rFonts w:cs="Calibri"/>
          <w:color w:val="000000"/>
          <w:sz w:val="21"/>
          <w:szCs w:val="21"/>
        </w:rPr>
        <w:t xml:space="preserve"> leer, escribir, hablar, escuchar y pensar. </w:t>
      </w:r>
    </w:p>
    <w:p w14:paraId="3F1CC3F6" w14:textId="0CDED344" w:rsidR="0062331F" w:rsidRPr="00967914" w:rsidRDefault="008C48CD" w:rsidP="00283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>Desarrolla</w:t>
      </w:r>
      <w:r w:rsidR="0062331F" w:rsidRPr="00967914">
        <w:rPr>
          <w:rFonts w:cs="Calibri"/>
          <w:color w:val="000000"/>
          <w:sz w:val="21"/>
          <w:szCs w:val="21"/>
        </w:rPr>
        <w:t xml:space="preserve"> hábitos eruditos y </w:t>
      </w:r>
      <w:r w:rsidR="00012BDB" w:rsidRPr="00967914">
        <w:rPr>
          <w:rFonts w:cs="Calibri"/>
          <w:color w:val="000000"/>
          <w:sz w:val="21"/>
          <w:szCs w:val="21"/>
        </w:rPr>
        <w:t xml:space="preserve">conciencia de sí mismo en su aprendizaje. </w:t>
      </w:r>
    </w:p>
    <w:p w14:paraId="2BD51643" w14:textId="64C5D50D" w:rsidR="00012BDB" w:rsidRPr="00967914" w:rsidRDefault="00012BDB" w:rsidP="00283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Crea </w:t>
      </w:r>
      <w:r w:rsidR="008C48CD" w:rsidRPr="00967914">
        <w:rPr>
          <w:rFonts w:cs="Calibri"/>
          <w:color w:val="000000"/>
          <w:sz w:val="21"/>
          <w:szCs w:val="21"/>
        </w:rPr>
        <w:t>productos</w:t>
      </w:r>
      <w:r w:rsidRPr="00967914">
        <w:rPr>
          <w:rFonts w:cs="Calibri"/>
          <w:color w:val="000000"/>
          <w:sz w:val="21"/>
          <w:szCs w:val="21"/>
        </w:rPr>
        <w:t xml:space="preserve"> de alta calidad. </w:t>
      </w:r>
    </w:p>
    <w:p w14:paraId="28C3E58D" w14:textId="770233A2" w:rsidR="00012BDB" w:rsidRPr="00967914" w:rsidRDefault="004B749A" w:rsidP="00283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Aspira hacia la excelencia y expectativas más altas. </w:t>
      </w:r>
    </w:p>
    <w:p w14:paraId="6BD5754E" w14:textId="1CCCC91D" w:rsidR="004B749A" w:rsidRPr="00967914" w:rsidRDefault="004B749A" w:rsidP="00283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Demuestra crecimiento en su creatividad. </w:t>
      </w:r>
    </w:p>
    <w:p w14:paraId="2A83C943" w14:textId="09C32D6F" w:rsidR="004B749A" w:rsidRPr="00967914" w:rsidRDefault="004B749A" w:rsidP="00283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>Se esfuerza por tener auto-</w:t>
      </w:r>
      <w:r w:rsidR="008C48CD" w:rsidRPr="00967914">
        <w:rPr>
          <w:rFonts w:cs="Calibri"/>
          <w:color w:val="000000"/>
          <w:sz w:val="21"/>
          <w:szCs w:val="21"/>
        </w:rPr>
        <w:t>dirección</w:t>
      </w:r>
      <w:r w:rsidRPr="00967914">
        <w:rPr>
          <w:rFonts w:cs="Calibri"/>
          <w:color w:val="000000"/>
          <w:sz w:val="21"/>
          <w:szCs w:val="21"/>
        </w:rPr>
        <w:t xml:space="preserve"> e independencia </w:t>
      </w:r>
      <w:r w:rsidR="000D7E3C">
        <w:rPr>
          <w:rFonts w:cs="Calibri"/>
          <w:color w:val="000000"/>
          <w:sz w:val="21"/>
          <w:szCs w:val="21"/>
        </w:rPr>
        <w:t xml:space="preserve">en </w:t>
      </w:r>
      <w:r w:rsidRPr="00967914">
        <w:rPr>
          <w:rFonts w:cs="Calibri"/>
          <w:color w:val="000000"/>
          <w:sz w:val="21"/>
          <w:szCs w:val="21"/>
        </w:rPr>
        <w:t xml:space="preserve">su aprendizaje. </w:t>
      </w:r>
    </w:p>
    <w:p w14:paraId="774C12BB" w14:textId="2A4ED72E" w:rsidR="004B749A" w:rsidRPr="00967914" w:rsidRDefault="004B749A" w:rsidP="00283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Completa trabajo asignado efectiva y pensativamente, y otras extensiones de aprendizaje </w:t>
      </w:r>
      <w:r w:rsidR="00AA7B02">
        <w:rPr>
          <w:rFonts w:cs="Calibri"/>
          <w:color w:val="000000"/>
          <w:sz w:val="21"/>
          <w:szCs w:val="21"/>
        </w:rPr>
        <w:t>sin demora</w:t>
      </w:r>
      <w:r w:rsidR="008E1C81" w:rsidRPr="00967914">
        <w:rPr>
          <w:rFonts w:cs="Calibri"/>
          <w:color w:val="000000"/>
          <w:sz w:val="21"/>
          <w:szCs w:val="21"/>
        </w:rPr>
        <w:t xml:space="preserve">. </w:t>
      </w:r>
    </w:p>
    <w:p w14:paraId="1B1D37CB" w14:textId="6EEAA199" w:rsidR="00FF3334" w:rsidRPr="00967914" w:rsidRDefault="00FF3334" w:rsidP="00283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Demuestra participación de clase positiva, productiva y razonada. </w:t>
      </w:r>
    </w:p>
    <w:p w14:paraId="3A466564" w14:textId="50D71496" w:rsidR="00FF3334" w:rsidRPr="00967914" w:rsidRDefault="00FF3334" w:rsidP="00283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Respeta los derechos de otros y </w:t>
      </w:r>
      <w:r w:rsidR="00206D74" w:rsidRPr="00967914">
        <w:rPr>
          <w:rFonts w:cs="Calibri"/>
          <w:color w:val="000000"/>
          <w:sz w:val="21"/>
          <w:szCs w:val="21"/>
        </w:rPr>
        <w:t xml:space="preserve">contribuye de manera importante a la comunidad ELP. </w:t>
      </w:r>
    </w:p>
    <w:p w14:paraId="5FC285CF" w14:textId="7E287CBC" w:rsidR="00025AB3" w:rsidRPr="00967914" w:rsidRDefault="00025AB3" w:rsidP="00C03A43">
      <w:pPr>
        <w:autoSpaceDE w:val="0"/>
        <w:autoSpaceDN w:val="0"/>
        <w:adjustRightInd w:val="0"/>
        <w:spacing w:line="240" w:lineRule="auto"/>
        <w:ind w:firstLine="360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>Es la expectativa que</w:t>
      </w:r>
      <w:r w:rsidR="00451E1C">
        <w:rPr>
          <w:rFonts w:cs="Calibri"/>
          <w:color w:val="000000"/>
          <w:sz w:val="21"/>
          <w:szCs w:val="21"/>
        </w:rPr>
        <w:t xml:space="preserve"> los estudiante</w:t>
      </w:r>
      <w:r w:rsidR="00223EDD">
        <w:rPr>
          <w:rFonts w:cs="Calibri"/>
          <w:color w:val="000000"/>
          <w:sz w:val="21"/>
          <w:szCs w:val="21"/>
        </w:rPr>
        <w:t>s</w:t>
      </w:r>
      <w:r w:rsidR="00451E1C">
        <w:rPr>
          <w:rFonts w:cs="Calibri"/>
          <w:color w:val="000000"/>
          <w:sz w:val="21"/>
          <w:szCs w:val="21"/>
        </w:rPr>
        <w:t xml:space="preserve"> de ELP reciban</w:t>
      </w:r>
      <w:r w:rsidRPr="00967914">
        <w:rPr>
          <w:rFonts w:cs="Calibri"/>
          <w:color w:val="000000"/>
          <w:sz w:val="21"/>
          <w:szCs w:val="21"/>
        </w:rPr>
        <w:t xml:space="preserve"> una calificación “</w:t>
      </w:r>
      <w:proofErr w:type="spellStart"/>
      <w:r w:rsidRPr="00967914">
        <w:rPr>
          <w:rFonts w:cs="Calibri"/>
          <w:color w:val="000000"/>
          <w:sz w:val="21"/>
          <w:szCs w:val="21"/>
        </w:rPr>
        <w:t>Satisfactory</w:t>
      </w:r>
      <w:proofErr w:type="spellEnd"/>
      <w:r w:rsidRPr="00967914">
        <w:rPr>
          <w:rFonts w:cs="Calibri"/>
          <w:color w:val="000000"/>
          <w:sz w:val="21"/>
          <w:szCs w:val="21"/>
        </w:rPr>
        <w:t>” en cada sección del reporte de progres</w:t>
      </w:r>
      <w:r w:rsidR="00447576" w:rsidRPr="00967914">
        <w:rPr>
          <w:rFonts w:cs="Calibri"/>
          <w:color w:val="000000"/>
          <w:sz w:val="21"/>
          <w:szCs w:val="21"/>
        </w:rPr>
        <w:t>o. Los estudiantes que demuestre</w:t>
      </w:r>
      <w:r w:rsidRPr="00967914">
        <w:rPr>
          <w:rFonts w:cs="Calibri"/>
          <w:color w:val="000000"/>
          <w:sz w:val="21"/>
          <w:szCs w:val="21"/>
        </w:rPr>
        <w:t>n habilidades o esfuerzo superior recibirán una calificación “</w:t>
      </w:r>
      <w:proofErr w:type="spellStart"/>
      <w:r w:rsidRPr="00967914">
        <w:rPr>
          <w:rFonts w:cs="Calibri"/>
          <w:color w:val="000000"/>
          <w:sz w:val="21"/>
          <w:szCs w:val="21"/>
        </w:rPr>
        <w:t>Commendable</w:t>
      </w:r>
      <w:proofErr w:type="spellEnd"/>
      <w:r w:rsidRPr="00967914">
        <w:rPr>
          <w:rFonts w:cs="Calibri"/>
          <w:color w:val="000000"/>
          <w:sz w:val="21"/>
          <w:szCs w:val="21"/>
        </w:rPr>
        <w:t xml:space="preserve">” en un área determinada de </w:t>
      </w:r>
      <w:r w:rsidR="00E92D48" w:rsidRPr="00967914">
        <w:rPr>
          <w:rFonts w:cs="Calibri"/>
          <w:color w:val="000000"/>
          <w:sz w:val="21"/>
          <w:szCs w:val="21"/>
        </w:rPr>
        <w:t>la</w:t>
      </w:r>
      <w:r w:rsidRPr="00967914">
        <w:rPr>
          <w:rFonts w:cs="Calibri"/>
          <w:color w:val="000000"/>
          <w:sz w:val="21"/>
          <w:szCs w:val="21"/>
        </w:rPr>
        <w:t xml:space="preserve"> boleta de </w:t>
      </w:r>
      <w:r w:rsidR="00BF6F39" w:rsidRPr="00967914">
        <w:rPr>
          <w:rFonts w:cs="Calibri"/>
          <w:color w:val="000000"/>
          <w:sz w:val="21"/>
          <w:szCs w:val="21"/>
        </w:rPr>
        <w:t>calificaciones</w:t>
      </w:r>
      <w:r w:rsidRPr="00967914">
        <w:rPr>
          <w:rFonts w:cs="Calibri"/>
          <w:color w:val="000000"/>
          <w:sz w:val="21"/>
          <w:szCs w:val="21"/>
        </w:rPr>
        <w:t xml:space="preserve">. </w:t>
      </w:r>
      <w:r w:rsidR="007E3237" w:rsidRPr="00967914">
        <w:rPr>
          <w:rFonts w:cs="Calibri"/>
          <w:color w:val="000000"/>
          <w:sz w:val="21"/>
          <w:szCs w:val="21"/>
        </w:rPr>
        <w:t xml:space="preserve">Aquellos estudiantes que se desempeñen por debajo de las </w:t>
      </w:r>
      <w:r w:rsidR="00BF6F39" w:rsidRPr="00967914">
        <w:rPr>
          <w:rFonts w:cs="Calibri"/>
          <w:color w:val="000000"/>
          <w:sz w:val="21"/>
          <w:szCs w:val="21"/>
        </w:rPr>
        <w:t>expectativas</w:t>
      </w:r>
      <w:r w:rsidR="007E3237" w:rsidRPr="00967914">
        <w:rPr>
          <w:rFonts w:cs="Calibri"/>
          <w:color w:val="000000"/>
          <w:sz w:val="21"/>
          <w:szCs w:val="21"/>
        </w:rPr>
        <w:t xml:space="preserve"> en cualquier área que se califique</w:t>
      </w:r>
      <w:r w:rsidR="00447576" w:rsidRPr="00967914">
        <w:rPr>
          <w:rFonts w:cs="Calibri"/>
          <w:color w:val="000000"/>
          <w:sz w:val="21"/>
          <w:szCs w:val="21"/>
        </w:rPr>
        <w:t>,</w:t>
      </w:r>
      <w:r w:rsidR="007E3237" w:rsidRPr="00967914">
        <w:rPr>
          <w:rFonts w:cs="Calibri"/>
          <w:color w:val="000000"/>
          <w:sz w:val="21"/>
          <w:szCs w:val="21"/>
        </w:rPr>
        <w:t xml:space="preserve"> recibirán una </w:t>
      </w:r>
      <w:r w:rsidR="00BF6F39" w:rsidRPr="00967914">
        <w:rPr>
          <w:rFonts w:cs="Calibri"/>
          <w:color w:val="000000"/>
          <w:sz w:val="21"/>
          <w:szCs w:val="21"/>
        </w:rPr>
        <w:t>calificación</w:t>
      </w:r>
      <w:r w:rsidR="007E3237" w:rsidRPr="00967914">
        <w:rPr>
          <w:rFonts w:cs="Calibri"/>
          <w:color w:val="000000"/>
          <w:sz w:val="21"/>
          <w:szCs w:val="21"/>
        </w:rPr>
        <w:t xml:space="preserve"> de </w:t>
      </w:r>
      <w:r w:rsidRPr="00967914">
        <w:rPr>
          <w:rFonts w:cs="Calibri"/>
          <w:color w:val="000000"/>
          <w:sz w:val="21"/>
          <w:szCs w:val="21"/>
        </w:rPr>
        <w:t xml:space="preserve"> </w:t>
      </w:r>
      <w:r w:rsidR="00E712AF">
        <w:rPr>
          <w:rFonts w:cs="Calibri"/>
          <w:color w:val="000000"/>
          <w:sz w:val="21"/>
          <w:szCs w:val="21"/>
        </w:rPr>
        <w:t>“</w:t>
      </w:r>
      <w:proofErr w:type="spellStart"/>
      <w:r w:rsidR="00E712AF">
        <w:rPr>
          <w:rFonts w:cs="Calibri"/>
          <w:color w:val="000000"/>
          <w:sz w:val="21"/>
          <w:szCs w:val="21"/>
        </w:rPr>
        <w:t>Less</w:t>
      </w:r>
      <w:proofErr w:type="spellEnd"/>
      <w:r w:rsidR="00E712AF">
        <w:rPr>
          <w:rFonts w:cs="Calibri"/>
          <w:color w:val="000000"/>
          <w:sz w:val="21"/>
          <w:szCs w:val="21"/>
        </w:rPr>
        <w:t xml:space="preserve"> </w:t>
      </w:r>
      <w:proofErr w:type="spellStart"/>
      <w:r w:rsidR="00E712AF">
        <w:rPr>
          <w:rFonts w:cs="Calibri"/>
          <w:color w:val="000000"/>
          <w:sz w:val="21"/>
          <w:szCs w:val="21"/>
        </w:rPr>
        <w:t>Than</w:t>
      </w:r>
      <w:proofErr w:type="spellEnd"/>
      <w:r w:rsidR="00E712AF">
        <w:rPr>
          <w:rFonts w:cs="Calibri"/>
          <w:color w:val="000000"/>
          <w:sz w:val="21"/>
          <w:szCs w:val="21"/>
        </w:rPr>
        <w:t xml:space="preserve"> </w:t>
      </w:r>
      <w:proofErr w:type="spellStart"/>
      <w:r w:rsidR="00E712AF">
        <w:rPr>
          <w:rFonts w:cs="Calibri"/>
          <w:color w:val="000000"/>
          <w:sz w:val="21"/>
          <w:szCs w:val="21"/>
        </w:rPr>
        <w:t>Satisfactory</w:t>
      </w:r>
      <w:proofErr w:type="spellEnd"/>
      <w:r w:rsidR="00E712AF">
        <w:rPr>
          <w:rFonts w:cs="Calibri"/>
          <w:color w:val="000000"/>
          <w:sz w:val="21"/>
          <w:szCs w:val="21"/>
        </w:rPr>
        <w:t>” en esa</w:t>
      </w:r>
      <w:r w:rsidR="007E3237" w:rsidRPr="00967914">
        <w:rPr>
          <w:rFonts w:cs="Calibri"/>
          <w:color w:val="000000"/>
          <w:sz w:val="21"/>
          <w:szCs w:val="21"/>
        </w:rPr>
        <w:t xml:space="preserve"> área del reporte de progre</w:t>
      </w:r>
      <w:r w:rsidR="00BF6F39" w:rsidRPr="00967914">
        <w:rPr>
          <w:rFonts w:cs="Calibri"/>
          <w:color w:val="000000"/>
          <w:sz w:val="21"/>
          <w:szCs w:val="21"/>
        </w:rPr>
        <w:t>so. Los reportes de progreso de</w:t>
      </w:r>
      <w:r w:rsidR="007E3237" w:rsidRPr="00967914">
        <w:rPr>
          <w:rFonts w:cs="Calibri"/>
          <w:color w:val="000000"/>
          <w:sz w:val="21"/>
          <w:szCs w:val="21"/>
        </w:rPr>
        <w:t xml:space="preserve"> ELP se enviarán a casa al mismo tiempo que las boletas de </w:t>
      </w:r>
      <w:r w:rsidR="00BF6F39" w:rsidRPr="00967914">
        <w:rPr>
          <w:rFonts w:cs="Calibri"/>
          <w:color w:val="000000"/>
          <w:sz w:val="21"/>
          <w:szCs w:val="21"/>
        </w:rPr>
        <w:t>calificaciones</w:t>
      </w:r>
      <w:r w:rsidR="00393ECE">
        <w:rPr>
          <w:rFonts w:cs="Calibri"/>
          <w:color w:val="000000"/>
          <w:sz w:val="21"/>
          <w:szCs w:val="21"/>
        </w:rPr>
        <w:t xml:space="preserve"> de la clase</w:t>
      </w:r>
      <w:r w:rsidR="007E3237" w:rsidRPr="00967914">
        <w:rPr>
          <w:rFonts w:cs="Calibri"/>
          <w:color w:val="000000"/>
          <w:sz w:val="21"/>
          <w:szCs w:val="21"/>
        </w:rPr>
        <w:t xml:space="preserve">. </w:t>
      </w:r>
    </w:p>
    <w:p w14:paraId="440A708B" w14:textId="55C67601" w:rsidR="00774738" w:rsidRPr="00967914" w:rsidRDefault="00447576" w:rsidP="00774738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 xml:space="preserve">A estudiantes que estén ausentes no se les permitirá recuperar </w:t>
      </w:r>
      <w:r w:rsidR="00774738" w:rsidRPr="00967914">
        <w:rPr>
          <w:rFonts w:cs="Calibri"/>
          <w:color w:val="000000"/>
          <w:sz w:val="21"/>
          <w:szCs w:val="21"/>
        </w:rPr>
        <w:t xml:space="preserve">ningún </w:t>
      </w:r>
      <w:r w:rsidRPr="00967914">
        <w:rPr>
          <w:rFonts w:cs="Calibri"/>
          <w:color w:val="000000"/>
          <w:sz w:val="21"/>
          <w:szCs w:val="21"/>
        </w:rPr>
        <w:t xml:space="preserve">trabajo perdido. Trabajos incompletos </w:t>
      </w:r>
      <w:r w:rsidR="00774738" w:rsidRPr="00967914">
        <w:rPr>
          <w:rFonts w:cs="Calibri"/>
          <w:color w:val="000000"/>
          <w:sz w:val="21"/>
          <w:szCs w:val="21"/>
        </w:rPr>
        <w:t>resultarán en una calificación “</w:t>
      </w:r>
      <w:proofErr w:type="spellStart"/>
      <w:r w:rsidR="00774738" w:rsidRPr="00967914">
        <w:rPr>
          <w:rFonts w:cs="Calibri"/>
          <w:color w:val="000000"/>
          <w:sz w:val="21"/>
          <w:szCs w:val="21"/>
        </w:rPr>
        <w:t>Less</w:t>
      </w:r>
      <w:proofErr w:type="spellEnd"/>
      <w:r w:rsidR="00774738" w:rsidRPr="00967914">
        <w:rPr>
          <w:rFonts w:cs="Calibri"/>
          <w:color w:val="000000"/>
          <w:sz w:val="21"/>
          <w:szCs w:val="21"/>
        </w:rPr>
        <w:t xml:space="preserve"> </w:t>
      </w:r>
      <w:proofErr w:type="spellStart"/>
      <w:r w:rsidR="00774738" w:rsidRPr="00967914">
        <w:rPr>
          <w:rFonts w:cs="Calibri"/>
          <w:color w:val="000000"/>
          <w:sz w:val="21"/>
          <w:szCs w:val="21"/>
        </w:rPr>
        <w:t>Than</w:t>
      </w:r>
      <w:proofErr w:type="spellEnd"/>
      <w:r w:rsidR="00774738" w:rsidRPr="00967914">
        <w:rPr>
          <w:rFonts w:cs="Calibri"/>
          <w:color w:val="000000"/>
          <w:sz w:val="21"/>
          <w:szCs w:val="21"/>
        </w:rPr>
        <w:t xml:space="preserve"> </w:t>
      </w:r>
      <w:proofErr w:type="spellStart"/>
      <w:r w:rsidR="00774738" w:rsidRPr="00967914">
        <w:rPr>
          <w:rFonts w:cs="Calibri"/>
          <w:color w:val="000000"/>
          <w:sz w:val="21"/>
          <w:szCs w:val="21"/>
        </w:rPr>
        <w:t>Satisfactory</w:t>
      </w:r>
      <w:proofErr w:type="spellEnd"/>
      <w:r w:rsidR="00774738" w:rsidRPr="00967914">
        <w:rPr>
          <w:rFonts w:cs="Calibri"/>
          <w:color w:val="000000"/>
          <w:sz w:val="21"/>
          <w:szCs w:val="21"/>
        </w:rPr>
        <w:t>”.</w:t>
      </w:r>
    </w:p>
    <w:p w14:paraId="06DBD2B7" w14:textId="06D70930" w:rsidR="00774738" w:rsidRPr="00967914" w:rsidRDefault="00774738" w:rsidP="003649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  <w:u w:val="single"/>
        </w:rPr>
      </w:pPr>
      <w:r w:rsidRPr="00967914">
        <w:rPr>
          <w:rFonts w:cs="Calibri"/>
          <w:color w:val="000000"/>
          <w:sz w:val="21"/>
          <w:szCs w:val="21"/>
          <w:u w:val="single"/>
        </w:rPr>
        <w:t>Horario provisional de clase y actividades</w:t>
      </w:r>
    </w:p>
    <w:p w14:paraId="3E224F6D" w14:textId="2FAECA39" w:rsidR="00967914" w:rsidRPr="00D42CA3" w:rsidRDefault="00D42CA3" w:rsidP="0096791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D42CA3">
        <w:rPr>
          <w:rFonts w:cs="Calibri"/>
        </w:rPr>
        <w:t>Monday</w:t>
      </w:r>
      <w:proofErr w:type="spellEnd"/>
      <w:r w:rsidRPr="00D42CA3">
        <w:rPr>
          <w:rFonts w:cs="Calibri"/>
        </w:rPr>
        <w:t xml:space="preserve">, </w:t>
      </w:r>
      <w:proofErr w:type="spellStart"/>
      <w:r w:rsidRPr="00D42CA3">
        <w:rPr>
          <w:rFonts w:cs="Calibri"/>
        </w:rPr>
        <w:t>Wednesday</w:t>
      </w:r>
      <w:proofErr w:type="spellEnd"/>
      <w:r w:rsidRPr="00D42CA3">
        <w:rPr>
          <w:rFonts w:cs="Calibri"/>
        </w:rPr>
        <w:t xml:space="preserve"> </w:t>
      </w:r>
      <w:proofErr w:type="spellStart"/>
      <w:r w:rsidRPr="00D42CA3">
        <w:rPr>
          <w:rFonts w:cs="Calibri"/>
        </w:rPr>
        <w:t>Bennion</w:t>
      </w:r>
      <w:proofErr w:type="spellEnd"/>
    </w:p>
    <w:p w14:paraId="5F90C32C" w14:textId="414B42D5" w:rsidR="00D42CA3" w:rsidRPr="00D42CA3" w:rsidRDefault="00D42CA3" w:rsidP="00967914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  <w:u w:val="single"/>
        </w:rPr>
      </w:pPr>
      <w:proofErr w:type="spellStart"/>
      <w:r w:rsidRPr="00D42CA3">
        <w:rPr>
          <w:rFonts w:cs="Calibri"/>
        </w:rPr>
        <w:t>Tuesday</w:t>
      </w:r>
      <w:proofErr w:type="spellEnd"/>
      <w:r w:rsidRPr="00D42CA3">
        <w:rPr>
          <w:rFonts w:cs="Calibri"/>
        </w:rPr>
        <w:t xml:space="preserve">, </w:t>
      </w:r>
      <w:proofErr w:type="spellStart"/>
      <w:r w:rsidRPr="00D42CA3">
        <w:rPr>
          <w:rFonts w:cs="Calibri"/>
        </w:rPr>
        <w:t>Thursday</w:t>
      </w:r>
      <w:proofErr w:type="spellEnd"/>
      <w:r w:rsidRPr="00D42CA3">
        <w:rPr>
          <w:rFonts w:cs="Calibri"/>
        </w:rPr>
        <w:t xml:space="preserve"> Hawthorne</w:t>
      </w:r>
    </w:p>
    <w:p w14:paraId="0135D821" w14:textId="435DD8F8" w:rsidR="00774738" w:rsidRPr="00967914" w:rsidRDefault="00774738" w:rsidP="00967914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  <w:u w:val="single"/>
        </w:rPr>
      </w:pPr>
      <w:r w:rsidRPr="00967914">
        <w:rPr>
          <w:rFonts w:cs="Calibri"/>
          <w:color w:val="000000"/>
          <w:sz w:val="21"/>
          <w:szCs w:val="21"/>
          <w:u w:val="single"/>
        </w:rPr>
        <w:t xml:space="preserve">Firmas de declaración </w:t>
      </w:r>
    </w:p>
    <w:p w14:paraId="6574DB25" w14:textId="31BE31FB" w:rsidR="00C03A43" w:rsidRPr="00967914" w:rsidRDefault="00774738" w:rsidP="007956C6">
      <w:pPr>
        <w:pStyle w:val="NoSpacing"/>
        <w:rPr>
          <w:rFonts w:cs="Calibri"/>
          <w:color w:val="000000"/>
          <w:sz w:val="21"/>
          <w:szCs w:val="21"/>
          <w:lang w:val="es-ES_tradnl"/>
        </w:rPr>
      </w:pPr>
      <w:r w:rsidRPr="00967914">
        <w:rPr>
          <w:rFonts w:cs="Calibri"/>
          <w:color w:val="000000"/>
          <w:sz w:val="21"/>
          <w:szCs w:val="21"/>
          <w:lang w:val="es-ES_tradnl"/>
        </w:rPr>
        <w:t xml:space="preserve">Reconozco que he recibido y revisado el </w:t>
      </w:r>
      <w:r w:rsidR="007956C6" w:rsidRPr="00967914">
        <w:rPr>
          <w:rFonts w:cs="Calibri"/>
          <w:color w:val="000000"/>
          <w:sz w:val="21"/>
          <w:szCs w:val="21"/>
          <w:lang w:val="es-ES_tradnl"/>
        </w:rPr>
        <w:t>Documento de presentación del p</w:t>
      </w:r>
      <w:r w:rsidRPr="00967914">
        <w:rPr>
          <w:rFonts w:cs="Calibri"/>
          <w:color w:val="000000"/>
          <w:sz w:val="21"/>
          <w:szCs w:val="21"/>
          <w:lang w:val="es-ES_tradnl"/>
        </w:rPr>
        <w:t xml:space="preserve">rograma </w:t>
      </w:r>
      <w:r w:rsidR="008851D6">
        <w:rPr>
          <w:rFonts w:cs="Calibri"/>
          <w:color w:val="000000"/>
          <w:sz w:val="21"/>
          <w:szCs w:val="21"/>
          <w:lang w:val="es-ES_tradnl"/>
        </w:rPr>
        <w:t xml:space="preserve">de </w:t>
      </w:r>
      <w:r w:rsidR="00B6434D">
        <w:rPr>
          <w:rFonts w:cs="Calibri"/>
          <w:color w:val="000000"/>
          <w:sz w:val="21"/>
          <w:szCs w:val="21"/>
          <w:lang w:val="es-ES_tradnl"/>
        </w:rPr>
        <w:t>aprendizaje avanzado</w:t>
      </w:r>
      <w:r w:rsidRPr="00967914">
        <w:rPr>
          <w:rFonts w:cs="Calibri"/>
          <w:color w:val="000000"/>
          <w:sz w:val="21"/>
          <w:szCs w:val="21"/>
          <w:lang w:val="es-ES_tradnl"/>
        </w:rPr>
        <w:t xml:space="preserve"> de las escuelas primarias</w:t>
      </w:r>
      <w:r w:rsidR="003A17A3">
        <w:rPr>
          <w:rFonts w:cs="Calibri"/>
          <w:color w:val="000000"/>
          <w:sz w:val="21"/>
          <w:szCs w:val="21"/>
          <w:lang w:val="es-ES_tradnl"/>
        </w:rPr>
        <w:t xml:space="preserve"> </w:t>
      </w:r>
      <w:r w:rsidR="003A17A3" w:rsidRPr="00967914">
        <w:rPr>
          <w:rFonts w:cs="Calibri"/>
          <w:color w:val="000000"/>
          <w:sz w:val="21"/>
          <w:szCs w:val="21"/>
          <w:lang w:val="es-ES_tradnl"/>
        </w:rPr>
        <w:t>del vecindario</w:t>
      </w:r>
      <w:r w:rsidR="007956C6" w:rsidRPr="00967914">
        <w:rPr>
          <w:rFonts w:cs="Calibri"/>
          <w:color w:val="000000"/>
          <w:sz w:val="21"/>
          <w:szCs w:val="21"/>
          <w:lang w:val="es-ES_tradnl"/>
        </w:rPr>
        <w:t>.</w:t>
      </w:r>
    </w:p>
    <w:p w14:paraId="3F84A084" w14:textId="77777777" w:rsidR="007956C6" w:rsidRPr="00967914" w:rsidRDefault="007956C6" w:rsidP="007956C6">
      <w:pPr>
        <w:pStyle w:val="NoSpacing"/>
        <w:rPr>
          <w:rFonts w:cs="Calibri"/>
          <w:color w:val="000000"/>
          <w:sz w:val="21"/>
          <w:szCs w:val="21"/>
          <w:lang w:val="es-ES_tradnl"/>
        </w:rPr>
      </w:pPr>
    </w:p>
    <w:p w14:paraId="4F07FF12" w14:textId="2F23216F" w:rsidR="00246AD1" w:rsidRPr="00967914" w:rsidRDefault="00246AD1" w:rsidP="00A737FA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>___________________________________________________</w:t>
      </w:r>
      <w:r w:rsidRPr="00967914">
        <w:rPr>
          <w:rFonts w:cs="Calibri"/>
          <w:color w:val="000000"/>
          <w:sz w:val="21"/>
          <w:szCs w:val="21"/>
        </w:rPr>
        <w:tab/>
        <w:t>________________________</w:t>
      </w:r>
      <w:r w:rsidR="00364985" w:rsidRPr="00967914">
        <w:rPr>
          <w:rFonts w:cs="Calibri"/>
          <w:color w:val="000000"/>
          <w:sz w:val="21"/>
          <w:szCs w:val="21"/>
        </w:rPr>
        <w:t xml:space="preserve">                       </w:t>
      </w:r>
      <w:r w:rsidR="007956C6" w:rsidRPr="00967914">
        <w:rPr>
          <w:rFonts w:cs="Calibri"/>
          <w:color w:val="000000"/>
          <w:sz w:val="21"/>
          <w:szCs w:val="21"/>
        </w:rPr>
        <w:t>Firma del padre</w:t>
      </w:r>
      <w:r w:rsidR="007956C6" w:rsidRPr="00967914">
        <w:rPr>
          <w:rFonts w:cs="Calibri"/>
          <w:color w:val="000000"/>
          <w:sz w:val="21"/>
          <w:szCs w:val="21"/>
        </w:rPr>
        <w:tab/>
      </w:r>
      <w:r w:rsidRPr="00967914">
        <w:rPr>
          <w:rFonts w:cs="Calibri"/>
          <w:color w:val="000000"/>
          <w:sz w:val="21"/>
          <w:szCs w:val="21"/>
        </w:rPr>
        <w:tab/>
      </w:r>
      <w:r w:rsidRPr="00967914">
        <w:rPr>
          <w:rFonts w:cs="Calibri"/>
          <w:color w:val="000000"/>
          <w:sz w:val="21"/>
          <w:szCs w:val="21"/>
        </w:rPr>
        <w:tab/>
      </w:r>
      <w:r w:rsidRPr="00967914">
        <w:rPr>
          <w:rFonts w:cs="Calibri"/>
          <w:color w:val="000000"/>
          <w:sz w:val="21"/>
          <w:szCs w:val="21"/>
        </w:rPr>
        <w:tab/>
      </w:r>
      <w:r w:rsidRPr="00967914">
        <w:rPr>
          <w:rFonts w:cs="Calibri"/>
          <w:color w:val="000000"/>
          <w:sz w:val="21"/>
          <w:szCs w:val="21"/>
        </w:rPr>
        <w:tab/>
      </w:r>
      <w:r w:rsidRPr="00967914">
        <w:rPr>
          <w:rFonts w:cs="Calibri"/>
          <w:color w:val="000000"/>
          <w:sz w:val="21"/>
          <w:szCs w:val="21"/>
        </w:rPr>
        <w:tab/>
      </w:r>
      <w:r w:rsidRPr="00967914">
        <w:rPr>
          <w:rFonts w:cs="Calibri"/>
          <w:color w:val="000000"/>
          <w:sz w:val="21"/>
          <w:szCs w:val="21"/>
        </w:rPr>
        <w:tab/>
      </w:r>
      <w:r w:rsidR="007956C6" w:rsidRPr="00967914">
        <w:rPr>
          <w:rFonts w:cs="Calibri"/>
          <w:color w:val="000000"/>
          <w:sz w:val="21"/>
          <w:szCs w:val="21"/>
        </w:rPr>
        <w:t>Fecha</w:t>
      </w:r>
    </w:p>
    <w:p w14:paraId="00D12D36" w14:textId="77777777" w:rsidR="000B494F" w:rsidRPr="00967914" w:rsidRDefault="000B494F" w:rsidP="000B49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14:paraId="73C011A8" w14:textId="3F466CBB" w:rsidR="000B494F" w:rsidRDefault="00246AD1" w:rsidP="00364985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1"/>
          <w:szCs w:val="21"/>
        </w:rPr>
      </w:pPr>
      <w:r w:rsidRPr="00967914">
        <w:rPr>
          <w:rFonts w:cs="Calibri"/>
          <w:color w:val="000000"/>
          <w:sz w:val="21"/>
          <w:szCs w:val="21"/>
        </w:rPr>
        <w:t>___________________________________________________</w:t>
      </w:r>
      <w:r w:rsidRPr="00967914">
        <w:rPr>
          <w:rFonts w:cs="Calibri"/>
          <w:color w:val="000000"/>
          <w:sz w:val="21"/>
          <w:szCs w:val="21"/>
        </w:rPr>
        <w:tab/>
        <w:t>________________________</w:t>
      </w:r>
      <w:r w:rsidR="00364985" w:rsidRPr="00967914">
        <w:rPr>
          <w:rFonts w:cs="Calibri"/>
          <w:color w:val="000000"/>
          <w:sz w:val="21"/>
          <w:szCs w:val="21"/>
        </w:rPr>
        <w:t xml:space="preserve">       </w:t>
      </w:r>
      <w:r w:rsidR="007956C6" w:rsidRPr="00967914">
        <w:rPr>
          <w:rFonts w:cs="Calibri"/>
          <w:color w:val="000000"/>
          <w:sz w:val="21"/>
          <w:szCs w:val="21"/>
        </w:rPr>
        <w:t xml:space="preserve">    </w:t>
      </w:r>
      <w:r w:rsidR="00967914">
        <w:rPr>
          <w:rFonts w:cs="Calibri"/>
          <w:color w:val="000000"/>
          <w:sz w:val="21"/>
          <w:szCs w:val="21"/>
        </w:rPr>
        <w:t xml:space="preserve">   </w:t>
      </w:r>
      <w:r w:rsidR="00A86FEE">
        <w:rPr>
          <w:rFonts w:cs="Calibri"/>
          <w:color w:val="000000"/>
          <w:sz w:val="21"/>
          <w:szCs w:val="21"/>
        </w:rPr>
        <w:t>Firma</w:t>
      </w:r>
      <w:r w:rsidRPr="00967914">
        <w:rPr>
          <w:rFonts w:cs="Calibri"/>
          <w:color w:val="000000"/>
          <w:sz w:val="21"/>
          <w:szCs w:val="21"/>
        </w:rPr>
        <w:t xml:space="preserve"> </w:t>
      </w:r>
      <w:r w:rsidR="007956C6" w:rsidRPr="00967914">
        <w:rPr>
          <w:rFonts w:cs="Calibri"/>
          <w:color w:val="000000"/>
          <w:sz w:val="21"/>
          <w:szCs w:val="21"/>
        </w:rPr>
        <w:t>del estudiante</w:t>
      </w:r>
      <w:r w:rsidRPr="00967914">
        <w:rPr>
          <w:rFonts w:cs="Calibri"/>
          <w:color w:val="000000"/>
          <w:sz w:val="21"/>
          <w:szCs w:val="21"/>
        </w:rPr>
        <w:tab/>
      </w:r>
      <w:r w:rsidRPr="00967914">
        <w:rPr>
          <w:rFonts w:cs="Calibri"/>
          <w:color w:val="000000"/>
          <w:sz w:val="21"/>
          <w:szCs w:val="21"/>
        </w:rPr>
        <w:tab/>
      </w:r>
      <w:r w:rsidRPr="00967914">
        <w:rPr>
          <w:rFonts w:cs="Calibri"/>
          <w:color w:val="000000"/>
          <w:sz w:val="21"/>
          <w:szCs w:val="21"/>
        </w:rPr>
        <w:tab/>
      </w:r>
      <w:r w:rsidRPr="00967914">
        <w:rPr>
          <w:rFonts w:cs="Calibri"/>
          <w:color w:val="000000"/>
          <w:sz w:val="21"/>
          <w:szCs w:val="21"/>
        </w:rPr>
        <w:tab/>
      </w:r>
      <w:r w:rsidRPr="00967914">
        <w:rPr>
          <w:rFonts w:cs="Calibri"/>
          <w:color w:val="000000"/>
          <w:sz w:val="21"/>
          <w:szCs w:val="21"/>
        </w:rPr>
        <w:tab/>
      </w:r>
      <w:r w:rsidRPr="00967914">
        <w:rPr>
          <w:rFonts w:cs="Calibri"/>
          <w:color w:val="000000"/>
          <w:sz w:val="21"/>
          <w:szCs w:val="21"/>
        </w:rPr>
        <w:tab/>
      </w:r>
      <w:r w:rsidR="007956C6" w:rsidRPr="00967914">
        <w:rPr>
          <w:rFonts w:cs="Calibri"/>
          <w:color w:val="000000"/>
          <w:sz w:val="21"/>
          <w:szCs w:val="21"/>
        </w:rPr>
        <w:t>Fecha</w:t>
      </w:r>
    </w:p>
    <w:p w14:paraId="73C61F80" w14:textId="77777777" w:rsidR="000654F1" w:rsidRDefault="000654F1" w:rsidP="000654F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14:paraId="12B36259" w14:textId="77777777" w:rsidR="000654F1" w:rsidRDefault="000654F1" w:rsidP="000654F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14:paraId="06D0A9A8" w14:textId="77777777" w:rsidR="000654F1" w:rsidRDefault="000654F1" w:rsidP="000654F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sectPr w:rsidR="000654F1" w:rsidSect="0036498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17D"/>
    <w:multiLevelType w:val="hybridMultilevel"/>
    <w:tmpl w:val="4CCC8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C5005"/>
    <w:multiLevelType w:val="hybridMultilevel"/>
    <w:tmpl w:val="215E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2A4B"/>
    <w:multiLevelType w:val="hybridMultilevel"/>
    <w:tmpl w:val="6F3E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95E6B"/>
    <w:multiLevelType w:val="hybridMultilevel"/>
    <w:tmpl w:val="F2C29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685EC5"/>
    <w:multiLevelType w:val="hybridMultilevel"/>
    <w:tmpl w:val="013C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BE"/>
    <w:rsid w:val="00006233"/>
    <w:rsid w:val="00012BDB"/>
    <w:rsid w:val="00025AB3"/>
    <w:rsid w:val="000654F1"/>
    <w:rsid w:val="000B494F"/>
    <w:rsid w:val="000C54A6"/>
    <w:rsid w:val="000D661B"/>
    <w:rsid w:val="000D7E3C"/>
    <w:rsid w:val="000E6ACC"/>
    <w:rsid w:val="000F0A0F"/>
    <w:rsid w:val="00100B79"/>
    <w:rsid w:val="00146EC5"/>
    <w:rsid w:val="001674EC"/>
    <w:rsid w:val="00181FA1"/>
    <w:rsid w:val="001A4336"/>
    <w:rsid w:val="001D306B"/>
    <w:rsid w:val="001E054E"/>
    <w:rsid w:val="00206D74"/>
    <w:rsid w:val="00223EDD"/>
    <w:rsid w:val="00243AA8"/>
    <w:rsid w:val="00246AD1"/>
    <w:rsid w:val="00254947"/>
    <w:rsid w:val="0028321D"/>
    <w:rsid w:val="00284F32"/>
    <w:rsid w:val="0029516E"/>
    <w:rsid w:val="002B2B63"/>
    <w:rsid w:val="002F162C"/>
    <w:rsid w:val="0030524A"/>
    <w:rsid w:val="00364985"/>
    <w:rsid w:val="00364D72"/>
    <w:rsid w:val="00393ECE"/>
    <w:rsid w:val="003A17A3"/>
    <w:rsid w:val="003F485F"/>
    <w:rsid w:val="004268E5"/>
    <w:rsid w:val="004321ED"/>
    <w:rsid w:val="004321EF"/>
    <w:rsid w:val="004347CD"/>
    <w:rsid w:val="00445AEF"/>
    <w:rsid w:val="00447576"/>
    <w:rsid w:val="00451E1C"/>
    <w:rsid w:val="00464A6C"/>
    <w:rsid w:val="0048006E"/>
    <w:rsid w:val="004826B3"/>
    <w:rsid w:val="004865E2"/>
    <w:rsid w:val="004A787B"/>
    <w:rsid w:val="004B6682"/>
    <w:rsid w:val="004B749A"/>
    <w:rsid w:val="004D3583"/>
    <w:rsid w:val="005141F9"/>
    <w:rsid w:val="00540D46"/>
    <w:rsid w:val="00571469"/>
    <w:rsid w:val="005F0028"/>
    <w:rsid w:val="005F04D7"/>
    <w:rsid w:val="0060312E"/>
    <w:rsid w:val="0062331F"/>
    <w:rsid w:val="00645CFC"/>
    <w:rsid w:val="006A59BE"/>
    <w:rsid w:val="006B7FF5"/>
    <w:rsid w:val="00774738"/>
    <w:rsid w:val="007956C6"/>
    <w:rsid w:val="007A6AFB"/>
    <w:rsid w:val="007B2556"/>
    <w:rsid w:val="007B6F84"/>
    <w:rsid w:val="007D037B"/>
    <w:rsid w:val="007E3237"/>
    <w:rsid w:val="007F5D07"/>
    <w:rsid w:val="00810C4B"/>
    <w:rsid w:val="00837910"/>
    <w:rsid w:val="008851D6"/>
    <w:rsid w:val="008B6CEB"/>
    <w:rsid w:val="008C48CD"/>
    <w:rsid w:val="008E1C81"/>
    <w:rsid w:val="00914878"/>
    <w:rsid w:val="00915611"/>
    <w:rsid w:val="0094174C"/>
    <w:rsid w:val="0094759F"/>
    <w:rsid w:val="00967914"/>
    <w:rsid w:val="0099434D"/>
    <w:rsid w:val="009E5AA3"/>
    <w:rsid w:val="009E6461"/>
    <w:rsid w:val="00A13935"/>
    <w:rsid w:val="00A24316"/>
    <w:rsid w:val="00A365DD"/>
    <w:rsid w:val="00A737FA"/>
    <w:rsid w:val="00A86FEE"/>
    <w:rsid w:val="00A9019B"/>
    <w:rsid w:val="00AA7B02"/>
    <w:rsid w:val="00AC3DD1"/>
    <w:rsid w:val="00AE17FA"/>
    <w:rsid w:val="00B6345B"/>
    <w:rsid w:val="00B6434D"/>
    <w:rsid w:val="00B86355"/>
    <w:rsid w:val="00B86378"/>
    <w:rsid w:val="00BB0729"/>
    <w:rsid w:val="00BC753E"/>
    <w:rsid w:val="00BF6F39"/>
    <w:rsid w:val="00C03A43"/>
    <w:rsid w:val="00C110A0"/>
    <w:rsid w:val="00C75C5E"/>
    <w:rsid w:val="00CE26A9"/>
    <w:rsid w:val="00CF5F4D"/>
    <w:rsid w:val="00D343EB"/>
    <w:rsid w:val="00D42CA3"/>
    <w:rsid w:val="00D51BCB"/>
    <w:rsid w:val="00D82A6D"/>
    <w:rsid w:val="00D97462"/>
    <w:rsid w:val="00DB19CE"/>
    <w:rsid w:val="00DF264A"/>
    <w:rsid w:val="00E1762F"/>
    <w:rsid w:val="00E178E5"/>
    <w:rsid w:val="00E2043F"/>
    <w:rsid w:val="00E52BDD"/>
    <w:rsid w:val="00E712AF"/>
    <w:rsid w:val="00E86AE4"/>
    <w:rsid w:val="00E92D48"/>
    <w:rsid w:val="00E93CA2"/>
    <w:rsid w:val="00ED1DB5"/>
    <w:rsid w:val="00EF1632"/>
    <w:rsid w:val="00F13AC8"/>
    <w:rsid w:val="00F62F1B"/>
    <w:rsid w:val="00F82AFA"/>
    <w:rsid w:val="00F874C4"/>
    <w:rsid w:val="00FD313B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4E628"/>
  <w15:docId w15:val="{4C85373E-039A-433F-80A1-E5D912EC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A6D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9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3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5451-52D7-4995-A6E9-DB12E6A7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Becky Chamberlain</cp:lastModifiedBy>
  <cp:revision>3</cp:revision>
  <cp:lastPrinted>2015-08-27T17:30:00Z</cp:lastPrinted>
  <dcterms:created xsi:type="dcterms:W3CDTF">2019-08-23T13:54:00Z</dcterms:created>
  <dcterms:modified xsi:type="dcterms:W3CDTF">2019-08-23T14:23:00Z</dcterms:modified>
</cp:coreProperties>
</file>